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jc w:val="center"/>
        <w:rPr>
          <w:rFonts w:hint="eastAsia" w:ascii="宋体" w:hAnsi="宋体" w:eastAsia="宋体"/>
          <w:b/>
          <w:sz w:val="44"/>
          <w:szCs w:val="44"/>
          <w:lang w:eastAsia="zh-CN"/>
        </w:rPr>
      </w:pPr>
      <w:r>
        <w:rPr>
          <w:rFonts w:hint="eastAsia" w:ascii="宋体" w:hAnsi="宋体" w:eastAsia="宋体"/>
          <w:b/>
          <w:sz w:val="44"/>
          <w:szCs w:val="44"/>
        </w:rPr>
        <w:t>2019年唐立新奖学金</w:t>
      </w:r>
      <w:r>
        <w:rPr>
          <w:rFonts w:hint="eastAsia" w:ascii="宋体" w:hAnsi="宋体" w:eastAsia="宋体"/>
          <w:b/>
          <w:sz w:val="44"/>
          <w:szCs w:val="44"/>
          <w:lang w:eastAsia="zh-CN"/>
        </w:rPr>
        <w:t>参评要求</w:t>
      </w:r>
    </w:p>
    <w:p>
      <w:pPr>
        <w:ind w:firstLine="643" w:firstLineChars="200"/>
        <w:rPr>
          <w:rFonts w:ascii="仿宋_GB2312" w:eastAsia="仿宋_GB2312"/>
          <w:b/>
          <w:sz w:val="32"/>
          <w:szCs w:val="32"/>
        </w:rPr>
      </w:pPr>
      <w:r>
        <w:rPr>
          <w:rFonts w:hint="eastAsia" w:ascii="仿宋_GB2312" w:eastAsia="仿宋_GB2312"/>
          <w:b/>
          <w:sz w:val="32"/>
          <w:szCs w:val="32"/>
        </w:rPr>
        <w:t>（一）基本条件</w:t>
      </w:r>
    </w:p>
    <w:p>
      <w:pPr>
        <w:ind w:firstLine="640" w:firstLineChars="200"/>
        <w:rPr>
          <w:rFonts w:ascii="仿宋_GB2312" w:eastAsia="仿宋_GB2312"/>
          <w:sz w:val="32"/>
          <w:szCs w:val="32"/>
        </w:rPr>
      </w:pPr>
      <w:r>
        <w:rPr>
          <w:rFonts w:hint="eastAsia" w:ascii="仿宋_GB2312" w:eastAsia="仿宋_GB2312"/>
          <w:sz w:val="32"/>
          <w:szCs w:val="32"/>
        </w:rPr>
        <w:t>1.热爱祖国，遵守国家法律、法规及学校规章制度；</w:t>
      </w:r>
    </w:p>
    <w:p>
      <w:pPr>
        <w:ind w:firstLine="640" w:firstLineChars="200"/>
        <w:rPr>
          <w:rFonts w:ascii="仿宋_GB2312" w:eastAsia="仿宋_GB2312"/>
          <w:sz w:val="32"/>
          <w:szCs w:val="32"/>
        </w:rPr>
      </w:pPr>
      <w:r>
        <w:rPr>
          <w:rFonts w:hint="eastAsia" w:ascii="仿宋_GB2312" w:eastAsia="仿宋_GB2312"/>
          <w:sz w:val="32"/>
          <w:szCs w:val="32"/>
        </w:rPr>
        <w:t>2.尊敬师长，关心集体，团结同学，有良好的品德修养；</w:t>
      </w:r>
    </w:p>
    <w:p>
      <w:pPr>
        <w:ind w:firstLine="640" w:firstLineChars="200"/>
        <w:rPr>
          <w:rFonts w:ascii="仿宋_GB2312" w:eastAsia="仿宋_GB2312"/>
          <w:sz w:val="32"/>
          <w:szCs w:val="32"/>
        </w:rPr>
      </w:pPr>
      <w:r>
        <w:rPr>
          <w:rFonts w:hint="eastAsia" w:ascii="仿宋_GB2312" w:eastAsia="仿宋_GB2312"/>
          <w:sz w:val="32"/>
          <w:szCs w:val="32"/>
        </w:rPr>
        <w:t>3.学习勤奋，成绩优异（无挂科、补考、重修），身心健康；</w:t>
      </w:r>
    </w:p>
    <w:p>
      <w:pPr>
        <w:ind w:firstLine="640" w:firstLineChars="200"/>
        <w:rPr>
          <w:rFonts w:ascii="仿宋_GB2312" w:hAnsi="宋体" w:eastAsia="仿宋_GB2312"/>
          <w:sz w:val="32"/>
          <w:szCs w:val="32"/>
        </w:rPr>
      </w:pPr>
      <w:r>
        <w:rPr>
          <w:rFonts w:hint="eastAsia" w:ascii="仿宋_GB2312" w:hAnsi="宋体" w:eastAsia="仿宋_GB2312"/>
          <w:sz w:val="32"/>
          <w:szCs w:val="32"/>
        </w:rPr>
        <w:t>4.获得过国科大三好学生标兵荣誉称号。</w:t>
      </w:r>
    </w:p>
    <w:p>
      <w:pPr>
        <w:ind w:firstLine="643" w:firstLineChars="200"/>
        <w:rPr>
          <w:rFonts w:ascii="仿宋_GB2312" w:eastAsia="仿宋_GB2312"/>
          <w:b/>
          <w:sz w:val="32"/>
          <w:szCs w:val="32"/>
        </w:rPr>
      </w:pPr>
      <w:r>
        <w:rPr>
          <w:rFonts w:hint="eastAsia" w:ascii="仿宋_GB2312" w:eastAsia="仿宋_GB2312"/>
          <w:b/>
          <w:sz w:val="32"/>
          <w:szCs w:val="32"/>
        </w:rPr>
        <w:t>（二）选择条件（至少符合其中一个条件）</w:t>
      </w:r>
    </w:p>
    <w:p>
      <w:pPr>
        <w:ind w:firstLine="640" w:firstLineChars="20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学校成绩专业排名前10%（含10%）,且无挂科及重修；</w:t>
      </w:r>
    </w:p>
    <w:p>
      <w:pPr>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在思想品德方面有突出事迹并获校级以上表彰，如见义勇为、乐于助人、拾金不昧等；</w:t>
      </w:r>
    </w:p>
    <w:p>
      <w:pPr>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在学术研究上取得显著成绩，以第一作者发表论文被SCI、EI、ISTP、SSCI全文收录，以第一、二作者出版学术专著；</w:t>
      </w:r>
    </w:p>
    <w:p>
      <w:pPr>
        <w:ind w:firstLine="640" w:firstLineChars="200"/>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在学科竞赛方面取得显著成绩，在国际和全国性专业学科竞赛、课外学术科技竞赛等竞赛中获一等奖（或金奖）及以上奖励；</w:t>
      </w:r>
    </w:p>
    <w:p>
      <w:pPr>
        <w:ind w:firstLine="640" w:firstLineChars="200"/>
        <w:rPr>
          <w:rFonts w:hint="eastAsia"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在创新发明方面取得显著成绩，科研成果获省、部级以上奖励或获得国家专利；</w:t>
      </w:r>
    </w:p>
    <w:p>
      <w:pPr>
        <w:ind w:firstLine="640" w:firstLineChars="200"/>
        <w:rPr>
          <w:rFonts w:hint="eastAsia"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在文体活动中，参加国际和全国性比赛获得前三名，参加省级比赛获得第一名，为国家和学校赢得荣誉（集体项目应为主要队员或演员）；</w:t>
      </w:r>
    </w:p>
    <w:p>
      <w:pPr>
        <w:ind w:firstLine="640" w:firstLineChars="200"/>
        <w:rPr>
          <w:rFonts w:hint="eastAsia" w:ascii="仿宋_GB2312" w:eastAsia="仿宋_GB2312"/>
          <w:sz w:val="32"/>
          <w:szCs w:val="32"/>
        </w:rPr>
      </w:pPr>
      <w:r>
        <w:rPr>
          <w:rFonts w:ascii="仿宋_GB2312" w:eastAsia="仿宋_GB2312"/>
          <w:sz w:val="32"/>
          <w:szCs w:val="32"/>
        </w:rPr>
        <w:t>7.</w:t>
      </w:r>
      <w:r>
        <w:rPr>
          <w:rFonts w:hint="eastAsia" w:ascii="仿宋_GB2312" w:eastAsia="仿宋_GB2312"/>
          <w:sz w:val="32"/>
          <w:szCs w:val="32"/>
        </w:rPr>
        <w:t>在校期间，在学生会、团委及其他学生组织担任主要负责人（主席团成员等）。</w:t>
      </w:r>
    </w:p>
    <w:p>
      <w:pPr>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在其它方面有突出事迹或专长受到省级及以上奖励。</w:t>
      </w:r>
    </w:p>
    <w:p>
      <w:pPr>
        <w:rPr>
          <w:rFonts w:ascii="仿宋_GB2312" w:eastAsia="仿宋_GB2312"/>
          <w:sz w:val="32"/>
          <w:szCs w:val="32"/>
        </w:rPr>
      </w:pPr>
    </w:p>
    <w:p>
      <w:pPr>
        <w:widowControl/>
        <w:spacing w:line="240" w:lineRule="auto"/>
        <w:jc w:val="left"/>
        <w:rPr>
          <w:rFonts w:ascii="仿宋_GB2312" w:eastAsia="仿宋_GB2312"/>
          <w:sz w:val="32"/>
          <w:szCs w:val="32"/>
        </w:rPr>
      </w:pPr>
    </w:p>
    <w:p>
      <w:pPr>
        <w:widowControl/>
        <w:spacing w:line="240" w:lineRule="auto"/>
        <w:jc w:val="left"/>
        <w:rPr>
          <w:rFonts w:ascii="仿宋_GB2312" w:eastAsia="仿宋_GB2312"/>
          <w:sz w:val="32"/>
          <w:szCs w:val="32"/>
        </w:rPr>
      </w:pPr>
    </w:p>
    <w:p>
      <w:pPr>
        <w:widowControl/>
        <w:spacing w:line="240" w:lineRule="auto"/>
        <w:jc w:val="left"/>
        <w:rPr>
          <w:rFonts w:ascii="仿宋_GB2312" w:eastAsia="仿宋_GB2312"/>
          <w:sz w:val="32"/>
          <w:szCs w:val="32"/>
        </w:rPr>
      </w:pPr>
    </w:p>
    <w:p>
      <w:pPr>
        <w:widowControl/>
        <w:spacing w:line="240" w:lineRule="auto"/>
        <w:jc w:val="left"/>
        <w:rPr>
          <w:rFonts w:ascii="仿宋_GB2312" w:eastAsia="仿宋_GB2312"/>
          <w:sz w:val="32"/>
          <w:szCs w:val="32"/>
        </w:rPr>
      </w:pPr>
    </w:p>
    <w:p>
      <w:pPr>
        <w:widowControl/>
        <w:spacing w:line="240" w:lineRule="auto"/>
        <w:jc w:val="left"/>
        <w:rPr>
          <w:rFonts w:ascii="仿宋_GB2312" w:eastAsia="仿宋_GB2312"/>
          <w:sz w:val="32"/>
          <w:szCs w:val="32"/>
        </w:rPr>
      </w:pPr>
    </w:p>
    <w:p>
      <w:pPr>
        <w:widowControl/>
        <w:spacing w:line="240" w:lineRule="auto"/>
        <w:jc w:val="left"/>
        <w:rPr>
          <w:rFonts w:ascii="仿宋_GB2312" w:eastAsia="仿宋_GB2312"/>
          <w:sz w:val="32"/>
          <w:szCs w:val="32"/>
        </w:rPr>
      </w:pPr>
    </w:p>
    <w:p>
      <w:pPr>
        <w:widowControl/>
        <w:spacing w:line="240" w:lineRule="auto"/>
        <w:jc w:val="left"/>
        <w:rPr>
          <w:rFonts w:ascii="仿宋_GB2312" w:eastAsia="仿宋_GB2312"/>
          <w:sz w:val="32"/>
          <w:szCs w:val="32"/>
        </w:rPr>
      </w:pPr>
    </w:p>
    <w:p>
      <w:pPr>
        <w:widowControl/>
        <w:spacing w:line="240" w:lineRule="auto"/>
        <w:jc w:val="left"/>
        <w:rPr>
          <w:rFonts w:ascii="仿宋_GB2312" w:eastAsia="仿宋_GB2312"/>
          <w:sz w:val="32"/>
          <w:szCs w:val="32"/>
        </w:rPr>
      </w:pPr>
    </w:p>
    <w:p>
      <w:pPr>
        <w:widowControl/>
        <w:spacing w:line="240" w:lineRule="auto"/>
        <w:jc w:val="left"/>
        <w:rPr>
          <w:rFonts w:ascii="仿宋_GB2312" w:eastAsia="仿宋_GB2312"/>
          <w:sz w:val="32"/>
          <w:szCs w:val="32"/>
        </w:rPr>
      </w:pPr>
    </w:p>
    <w:p>
      <w:pPr>
        <w:widowControl/>
        <w:spacing w:line="240" w:lineRule="auto"/>
        <w:jc w:val="left"/>
        <w:rPr>
          <w:rFonts w:ascii="仿宋_GB2312" w:eastAsia="仿宋_GB2312"/>
          <w:sz w:val="32"/>
          <w:szCs w:val="32"/>
        </w:rPr>
      </w:pPr>
    </w:p>
    <w:p>
      <w:pPr>
        <w:widowControl/>
        <w:spacing w:line="240" w:lineRule="auto"/>
        <w:jc w:val="left"/>
        <w:rPr>
          <w:rFonts w:ascii="仿宋_GB2312" w:eastAsia="仿宋_GB2312"/>
          <w:sz w:val="32"/>
          <w:szCs w:val="32"/>
        </w:rPr>
      </w:pPr>
    </w:p>
    <w:p>
      <w:pPr>
        <w:widowControl/>
        <w:spacing w:line="240" w:lineRule="auto"/>
        <w:jc w:val="left"/>
        <w:rPr>
          <w:rFonts w:ascii="仿宋_GB2312" w:eastAsia="仿宋_GB2312"/>
          <w:sz w:val="32"/>
          <w:szCs w:val="32"/>
        </w:rPr>
      </w:pPr>
    </w:p>
    <w:p>
      <w:pPr>
        <w:widowControl/>
        <w:spacing w:line="240" w:lineRule="auto"/>
        <w:jc w:val="left"/>
        <w:rPr>
          <w:rFonts w:ascii="仿宋_GB2312" w:eastAsia="仿宋_GB2312"/>
          <w:sz w:val="32"/>
          <w:szCs w:val="32"/>
        </w:rPr>
      </w:pPr>
    </w:p>
    <w:p>
      <w:pPr>
        <w:widowControl/>
        <w:spacing w:line="240" w:lineRule="auto"/>
        <w:jc w:val="left"/>
        <w:rPr>
          <w:rFonts w:ascii="仿宋_GB2312" w:eastAsia="仿宋_GB2312"/>
          <w:sz w:val="32"/>
          <w:szCs w:val="32"/>
        </w:rPr>
      </w:pPr>
    </w:p>
    <w:p>
      <w:pPr>
        <w:widowControl/>
        <w:spacing w:line="240" w:lineRule="auto"/>
        <w:jc w:val="left"/>
        <w:rPr>
          <w:rFonts w:ascii="仿宋_GB2312" w:eastAsia="仿宋_GB2312"/>
          <w:sz w:val="32"/>
          <w:szCs w:val="32"/>
        </w:rPr>
      </w:pPr>
    </w:p>
    <w:p>
      <w:pPr>
        <w:widowControl/>
        <w:spacing w:line="240" w:lineRule="auto"/>
        <w:jc w:val="left"/>
        <w:rPr>
          <w:rFonts w:ascii="仿宋_GB2312" w:eastAsia="仿宋_GB2312"/>
          <w:sz w:val="32"/>
          <w:szCs w:val="32"/>
        </w:rPr>
      </w:pPr>
    </w:p>
    <w:p>
      <w:pPr>
        <w:widowControl/>
        <w:spacing w:line="240" w:lineRule="auto"/>
        <w:jc w:val="left"/>
        <w:rPr>
          <w:rFonts w:ascii="仿宋_GB2312" w:eastAsia="仿宋_GB2312"/>
          <w:sz w:val="32"/>
          <w:szCs w:val="32"/>
        </w:rPr>
      </w:pPr>
    </w:p>
    <w:p>
      <w:pPr>
        <w:widowControl/>
        <w:spacing w:line="240" w:lineRule="auto"/>
        <w:jc w:val="left"/>
        <w:rPr>
          <w:rFonts w:ascii="仿宋_GB2312" w:eastAsia="仿宋_GB2312"/>
          <w:sz w:val="32"/>
          <w:szCs w:val="32"/>
        </w:rPr>
      </w:pPr>
    </w:p>
    <w:p>
      <w:pPr>
        <w:widowControl/>
        <w:spacing w:line="240" w:lineRule="auto"/>
        <w:jc w:val="left"/>
        <w:rPr>
          <w:rFonts w:ascii="仿宋_GB2312" w:eastAsia="仿宋_GB2312"/>
          <w:sz w:val="32"/>
          <w:szCs w:val="32"/>
        </w:rPr>
      </w:pPr>
    </w:p>
    <w:p>
      <w:pPr>
        <w:spacing w:before="163" w:beforeLines="50"/>
        <w:jc w:val="left"/>
        <w:rPr>
          <w:rFonts w:ascii="黑体" w:hAnsi="黑体" w:eastAsia="黑体"/>
          <w:sz w:val="36"/>
        </w:rPr>
      </w:pPr>
      <w:r>
        <w:rPr>
          <w:rFonts w:hint="eastAsia" w:ascii="宋体" w:hAnsi="宋体" w:eastAsia="宋体"/>
          <w:sz w:val="32"/>
          <w:szCs w:val="32"/>
        </w:rPr>
        <w:t>附件1</w:t>
      </w:r>
      <w:r>
        <w:rPr>
          <w:rFonts w:ascii="黑体" w:hAnsi="黑体" w:eastAsia="黑体"/>
          <w:sz w:val="36"/>
        </w:rPr>
        <w:t xml:space="preserve">      </w:t>
      </w:r>
      <w:r>
        <w:rPr>
          <w:rFonts w:hint="eastAsia" w:ascii="黑体" w:hAnsi="黑体" w:eastAsia="黑体"/>
          <w:sz w:val="36"/>
        </w:rPr>
        <w:t>中国科学院</w:t>
      </w:r>
      <w:r>
        <w:rPr>
          <w:rFonts w:ascii="黑体" w:hAnsi="黑体" w:eastAsia="黑体"/>
          <w:sz w:val="36"/>
        </w:rPr>
        <w:t>大学</w:t>
      </w:r>
      <w:r>
        <w:rPr>
          <w:rFonts w:hint="eastAsia" w:ascii="黑体" w:hAnsi="黑体" w:eastAsia="黑体"/>
          <w:sz w:val="36"/>
        </w:rPr>
        <w:t>2019年唐立新奖学金申请表</w:t>
      </w:r>
    </w:p>
    <w:p>
      <w:pPr>
        <w:widowControl/>
        <w:spacing w:line="240" w:lineRule="auto"/>
        <w:jc w:val="left"/>
        <w:rPr>
          <w:rFonts w:ascii="仿宋_GB2312" w:eastAsia="仿宋_GB2312"/>
          <w:sz w:val="32"/>
          <w:szCs w:val="32"/>
        </w:rPr>
      </w:pPr>
      <w:bookmarkStart w:id="5" w:name="_GoBack"/>
      <w:bookmarkEnd w:id="5"/>
    </w:p>
    <w:tbl>
      <w:tblPr>
        <w:tblStyle w:val="10"/>
        <w:tblpPr w:leftFromText="180" w:rightFromText="180" w:vertAnchor="page" w:horzAnchor="margin" w:tblpXSpec="center" w:tblpY="2666"/>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992"/>
        <w:gridCol w:w="1417"/>
        <w:gridCol w:w="993"/>
        <w:gridCol w:w="1275"/>
        <w:gridCol w:w="1418"/>
        <w:gridCol w:w="1559"/>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534" w:type="dxa"/>
            <w:vMerge w:val="restart"/>
            <w:vAlign w:val="center"/>
          </w:tcPr>
          <w:p>
            <w:pPr>
              <w:jc w:val="center"/>
              <w:rPr>
                <w:rFonts w:cs="Times New Roman"/>
                <w:kern w:val="0"/>
                <w:szCs w:val="20"/>
              </w:rPr>
            </w:pPr>
            <w:r>
              <w:rPr>
                <w:rFonts w:hint="eastAsia" w:cs="Times New Roman"/>
                <w:kern w:val="0"/>
                <w:szCs w:val="20"/>
              </w:rPr>
              <w:t>个人</w:t>
            </w:r>
          </w:p>
          <w:p>
            <w:pPr>
              <w:jc w:val="center"/>
              <w:rPr>
                <w:rFonts w:cs="Times New Roman"/>
                <w:kern w:val="0"/>
                <w:szCs w:val="20"/>
              </w:rPr>
            </w:pPr>
            <w:r>
              <w:rPr>
                <w:rFonts w:hint="eastAsia" w:cs="Times New Roman"/>
                <w:kern w:val="0"/>
                <w:szCs w:val="20"/>
              </w:rPr>
              <w:t>基本</w:t>
            </w:r>
          </w:p>
          <w:p>
            <w:pPr>
              <w:jc w:val="center"/>
              <w:rPr>
                <w:rFonts w:cs="Times New Roman"/>
                <w:kern w:val="0"/>
                <w:szCs w:val="20"/>
              </w:rPr>
            </w:pPr>
            <w:r>
              <w:rPr>
                <w:rFonts w:hint="eastAsia" w:cs="Times New Roman"/>
                <w:kern w:val="0"/>
                <w:szCs w:val="20"/>
              </w:rPr>
              <w:t>信息</w:t>
            </w:r>
          </w:p>
        </w:tc>
        <w:tc>
          <w:tcPr>
            <w:tcW w:w="992" w:type="dxa"/>
            <w:vAlign w:val="center"/>
          </w:tcPr>
          <w:p>
            <w:pPr>
              <w:jc w:val="center"/>
              <w:rPr>
                <w:rFonts w:cs="Times New Roman"/>
                <w:kern w:val="0"/>
                <w:szCs w:val="20"/>
              </w:rPr>
            </w:pPr>
            <w:r>
              <w:rPr>
                <w:rFonts w:hint="eastAsia" w:cs="Times New Roman"/>
                <w:kern w:val="0"/>
                <w:szCs w:val="20"/>
              </w:rPr>
              <w:t>姓名</w:t>
            </w:r>
          </w:p>
        </w:tc>
        <w:tc>
          <w:tcPr>
            <w:tcW w:w="1417" w:type="dxa"/>
            <w:vAlign w:val="center"/>
          </w:tcPr>
          <w:p>
            <w:pPr>
              <w:jc w:val="center"/>
              <w:rPr>
                <w:rFonts w:ascii="宋体" w:hAnsi="宋体" w:cs="Times New Roman"/>
                <w:kern w:val="0"/>
                <w:szCs w:val="20"/>
              </w:rPr>
            </w:pPr>
            <w:r>
              <w:rPr>
                <w:rFonts w:hint="eastAsia" w:ascii="宋体" w:hAnsi="宋体" w:cs="Times New Roman"/>
                <w:kern w:val="0"/>
                <w:szCs w:val="20"/>
              </w:rPr>
              <w:t>XX</w:t>
            </w:r>
          </w:p>
        </w:tc>
        <w:tc>
          <w:tcPr>
            <w:tcW w:w="993" w:type="dxa"/>
            <w:vAlign w:val="center"/>
          </w:tcPr>
          <w:p>
            <w:pPr>
              <w:jc w:val="center"/>
              <w:rPr>
                <w:rFonts w:cs="Times New Roman" w:asciiTheme="minorEastAsia" w:hAnsiTheme="minorEastAsia" w:eastAsiaTheme="minorEastAsia"/>
                <w:kern w:val="0"/>
                <w:szCs w:val="20"/>
              </w:rPr>
            </w:pPr>
            <w:r>
              <w:rPr>
                <w:rFonts w:hint="eastAsia" w:cs="Times New Roman" w:asciiTheme="minorEastAsia" w:hAnsiTheme="minorEastAsia" w:eastAsiaTheme="minorEastAsia"/>
                <w:kern w:val="0"/>
                <w:szCs w:val="20"/>
              </w:rPr>
              <w:t>性别</w:t>
            </w:r>
          </w:p>
        </w:tc>
        <w:tc>
          <w:tcPr>
            <w:tcW w:w="1275" w:type="dxa"/>
            <w:vAlign w:val="center"/>
          </w:tcPr>
          <w:p>
            <w:pPr>
              <w:rPr>
                <w:rFonts w:cs="Times New Roman"/>
                <w:kern w:val="0"/>
                <w:szCs w:val="20"/>
              </w:rPr>
            </w:pPr>
            <w:r>
              <w:rPr>
                <w:rFonts w:hint="eastAsia" w:cs="Times New Roman"/>
                <w:kern w:val="0"/>
                <w:szCs w:val="20"/>
              </w:rPr>
              <w:t>男/女</w:t>
            </w:r>
          </w:p>
        </w:tc>
        <w:tc>
          <w:tcPr>
            <w:tcW w:w="1418" w:type="dxa"/>
            <w:vAlign w:val="center"/>
          </w:tcPr>
          <w:p>
            <w:pPr>
              <w:jc w:val="center"/>
              <w:rPr>
                <w:rFonts w:cs="Times New Roman"/>
                <w:kern w:val="0"/>
                <w:szCs w:val="20"/>
              </w:rPr>
            </w:pPr>
            <w:r>
              <w:rPr>
                <w:rFonts w:hint="eastAsia" w:cs="Times New Roman"/>
                <w:kern w:val="0"/>
                <w:szCs w:val="20"/>
              </w:rPr>
              <w:t>出生年月</w:t>
            </w:r>
          </w:p>
        </w:tc>
        <w:tc>
          <w:tcPr>
            <w:tcW w:w="1559" w:type="dxa"/>
            <w:vAlign w:val="center"/>
          </w:tcPr>
          <w:p>
            <w:pPr>
              <w:jc w:val="center"/>
              <w:rPr>
                <w:rFonts w:ascii="宋体" w:hAnsi="宋体" w:cs="Times New Roman"/>
                <w:kern w:val="0"/>
                <w:sz w:val="22"/>
                <w:szCs w:val="20"/>
              </w:rPr>
            </w:pPr>
            <w:r>
              <w:rPr>
                <w:rFonts w:hint="eastAsia" w:ascii="宋体" w:hAnsi="宋体" w:cs="Times New Roman"/>
                <w:kern w:val="0"/>
                <w:sz w:val="22"/>
                <w:szCs w:val="20"/>
              </w:rPr>
              <w:t>1996.02</w:t>
            </w:r>
          </w:p>
        </w:tc>
        <w:tc>
          <w:tcPr>
            <w:tcW w:w="1843" w:type="dxa"/>
            <w:vMerge w:val="restart"/>
          </w:tcPr>
          <w:p>
            <w:pPr>
              <w:rPr>
                <w:rFonts w:cs="Times New Roman"/>
                <w:kern w:val="0"/>
                <w:szCs w:val="20"/>
              </w:rPr>
            </w:pPr>
          </w:p>
          <w:p>
            <w:pPr>
              <w:rPr>
                <w:rFonts w:cs="Times New Roman"/>
                <w:kern w:val="0"/>
                <w:szCs w:val="20"/>
              </w:rPr>
            </w:pPr>
          </w:p>
          <w:p>
            <w:pPr>
              <w:rPr>
                <w:rFonts w:cs="Times New Roman"/>
                <w:kern w:val="0"/>
                <w:szCs w:val="20"/>
              </w:rPr>
            </w:pPr>
          </w:p>
          <w:p>
            <w:pPr>
              <w:jc w:val="center"/>
              <w:rPr>
                <w:rFonts w:cs="Times New Roman"/>
                <w:kern w:val="0"/>
                <w:szCs w:val="20"/>
              </w:rPr>
            </w:pPr>
            <w:r>
              <w:rPr>
                <w:rFonts w:cs="Times New Roman"/>
                <w:kern w:val="0"/>
                <w:szCs w:val="20"/>
              </w:rPr>
              <w:t>证件照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534" w:type="dxa"/>
            <w:vMerge w:val="continue"/>
            <w:vAlign w:val="center"/>
          </w:tcPr>
          <w:p>
            <w:pPr>
              <w:jc w:val="center"/>
              <w:rPr>
                <w:rFonts w:cs="Times New Roman"/>
                <w:kern w:val="0"/>
                <w:szCs w:val="20"/>
              </w:rPr>
            </w:pPr>
          </w:p>
        </w:tc>
        <w:tc>
          <w:tcPr>
            <w:tcW w:w="992" w:type="dxa"/>
            <w:vAlign w:val="center"/>
          </w:tcPr>
          <w:p>
            <w:pPr>
              <w:rPr>
                <w:rFonts w:cs="Times New Roman"/>
                <w:kern w:val="0"/>
                <w:szCs w:val="20"/>
              </w:rPr>
            </w:pPr>
            <w:r>
              <w:rPr>
                <w:rFonts w:hint="eastAsia" w:cs="Times New Roman"/>
                <w:kern w:val="0"/>
                <w:szCs w:val="20"/>
              </w:rPr>
              <w:t>生源地</w:t>
            </w:r>
          </w:p>
        </w:tc>
        <w:tc>
          <w:tcPr>
            <w:tcW w:w="1417" w:type="dxa"/>
            <w:vAlign w:val="center"/>
          </w:tcPr>
          <w:p>
            <w:pPr>
              <w:jc w:val="center"/>
              <w:rPr>
                <w:rFonts w:cs="Times New Roman"/>
                <w:kern w:val="0"/>
                <w:szCs w:val="20"/>
              </w:rPr>
            </w:pPr>
            <w:r>
              <w:rPr>
                <w:rFonts w:hint="eastAsia" w:cs="Times New Roman"/>
                <w:kern w:val="0"/>
                <w:szCs w:val="20"/>
              </w:rPr>
              <w:t>四川成都</w:t>
            </w:r>
          </w:p>
        </w:tc>
        <w:tc>
          <w:tcPr>
            <w:tcW w:w="993" w:type="dxa"/>
            <w:vAlign w:val="center"/>
          </w:tcPr>
          <w:p>
            <w:pPr>
              <w:jc w:val="center"/>
              <w:rPr>
                <w:rFonts w:cs="Times New Roman" w:asciiTheme="minorEastAsia" w:hAnsiTheme="minorEastAsia" w:eastAsiaTheme="minorEastAsia"/>
                <w:kern w:val="0"/>
                <w:szCs w:val="20"/>
              </w:rPr>
            </w:pPr>
            <w:r>
              <w:rPr>
                <w:rFonts w:hint="eastAsia" w:cs="Times New Roman"/>
                <w:kern w:val="0"/>
                <w:szCs w:val="20"/>
              </w:rPr>
              <w:t>身高</w:t>
            </w:r>
          </w:p>
        </w:tc>
        <w:tc>
          <w:tcPr>
            <w:tcW w:w="1275" w:type="dxa"/>
            <w:vAlign w:val="center"/>
          </w:tcPr>
          <w:p>
            <w:pPr>
              <w:jc w:val="center"/>
              <w:rPr>
                <w:rFonts w:cs="Times New Roman"/>
                <w:kern w:val="0"/>
                <w:szCs w:val="20"/>
              </w:rPr>
            </w:pPr>
            <w:r>
              <w:rPr>
                <w:rFonts w:hint="eastAsia" w:cs="Times New Roman"/>
                <w:kern w:val="0"/>
                <w:szCs w:val="20"/>
              </w:rPr>
              <w:t>172cm</w:t>
            </w:r>
          </w:p>
        </w:tc>
        <w:tc>
          <w:tcPr>
            <w:tcW w:w="1418" w:type="dxa"/>
            <w:vAlign w:val="center"/>
          </w:tcPr>
          <w:p>
            <w:pPr>
              <w:jc w:val="center"/>
              <w:rPr>
                <w:rFonts w:cs="Times New Roman"/>
                <w:kern w:val="0"/>
                <w:szCs w:val="20"/>
              </w:rPr>
            </w:pPr>
            <w:r>
              <w:rPr>
                <w:rFonts w:hint="eastAsia" w:cs="Times New Roman" w:asciiTheme="minorEastAsia" w:hAnsiTheme="minorEastAsia" w:eastAsiaTheme="minorEastAsia"/>
                <w:kern w:val="0"/>
                <w:szCs w:val="20"/>
              </w:rPr>
              <w:t>体重</w:t>
            </w:r>
          </w:p>
        </w:tc>
        <w:tc>
          <w:tcPr>
            <w:tcW w:w="1559" w:type="dxa"/>
            <w:vAlign w:val="center"/>
          </w:tcPr>
          <w:p>
            <w:pPr>
              <w:jc w:val="center"/>
              <w:rPr>
                <w:rFonts w:cs="Times New Roman"/>
                <w:kern w:val="0"/>
                <w:szCs w:val="20"/>
              </w:rPr>
            </w:pPr>
            <w:r>
              <w:rPr>
                <w:rFonts w:hint="eastAsia" w:cs="Times New Roman"/>
                <w:kern w:val="0"/>
                <w:szCs w:val="20"/>
              </w:rPr>
              <w:t>60</w:t>
            </w:r>
            <w:r>
              <w:rPr>
                <w:rFonts w:cs="Times New Roman"/>
                <w:kern w:val="0"/>
                <w:szCs w:val="20"/>
              </w:rPr>
              <w:t>kg</w:t>
            </w:r>
          </w:p>
        </w:tc>
        <w:tc>
          <w:tcPr>
            <w:tcW w:w="1843" w:type="dxa"/>
            <w:vMerge w:val="continue"/>
          </w:tcPr>
          <w:p>
            <w:pPr>
              <w:rPr>
                <w:rFonts w:cs="Times New Roman"/>
                <w:kern w:val="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534" w:type="dxa"/>
            <w:vMerge w:val="continue"/>
            <w:vAlign w:val="center"/>
          </w:tcPr>
          <w:p>
            <w:pPr>
              <w:jc w:val="center"/>
              <w:rPr>
                <w:rFonts w:cs="Times New Roman"/>
                <w:kern w:val="0"/>
                <w:szCs w:val="20"/>
              </w:rPr>
            </w:pPr>
          </w:p>
        </w:tc>
        <w:tc>
          <w:tcPr>
            <w:tcW w:w="992" w:type="dxa"/>
            <w:vAlign w:val="center"/>
          </w:tcPr>
          <w:p>
            <w:pPr>
              <w:jc w:val="center"/>
              <w:rPr>
                <w:rFonts w:ascii="宋体" w:hAnsi="宋体" w:cs="Times New Roman"/>
                <w:kern w:val="0"/>
                <w:szCs w:val="20"/>
              </w:rPr>
            </w:pPr>
            <w:r>
              <w:rPr>
                <w:rFonts w:hint="eastAsia" w:ascii="宋体" w:hAnsi="宋体" w:cs="Times New Roman"/>
                <w:kern w:val="0"/>
                <w:szCs w:val="20"/>
              </w:rPr>
              <w:t>学生</w:t>
            </w:r>
          </w:p>
          <w:p>
            <w:pPr>
              <w:jc w:val="center"/>
              <w:rPr>
                <w:rFonts w:cs="Times New Roman"/>
                <w:kern w:val="0"/>
                <w:szCs w:val="20"/>
              </w:rPr>
            </w:pPr>
            <w:r>
              <w:rPr>
                <w:rFonts w:hint="eastAsia" w:ascii="宋体" w:hAnsi="宋体" w:cs="Times New Roman"/>
                <w:kern w:val="0"/>
                <w:szCs w:val="20"/>
              </w:rPr>
              <w:t>类型</w:t>
            </w:r>
          </w:p>
        </w:tc>
        <w:tc>
          <w:tcPr>
            <w:tcW w:w="1417" w:type="dxa"/>
            <w:vAlign w:val="center"/>
          </w:tcPr>
          <w:p>
            <w:pPr>
              <w:jc w:val="center"/>
              <w:rPr>
                <w:rFonts w:ascii="宋体" w:hAnsi="宋体" w:cs="Times New Roman"/>
                <w:kern w:val="0"/>
                <w:szCs w:val="24"/>
              </w:rPr>
            </w:pPr>
            <w:r>
              <w:rPr>
                <w:rFonts w:hint="eastAsia" w:ascii="宋体" w:hAnsi="宋体" w:cs="Times New Roman"/>
                <w:kern w:val="0"/>
                <w:szCs w:val="24"/>
              </w:rPr>
              <w:t>本科生/硕士生/博士</w:t>
            </w:r>
          </w:p>
        </w:tc>
        <w:tc>
          <w:tcPr>
            <w:tcW w:w="993" w:type="dxa"/>
            <w:vAlign w:val="center"/>
          </w:tcPr>
          <w:p>
            <w:pPr>
              <w:jc w:val="center"/>
              <w:rPr>
                <w:rFonts w:cs="Times New Roman" w:asciiTheme="minorEastAsia" w:hAnsiTheme="minorEastAsia" w:eastAsiaTheme="minorEastAsia"/>
                <w:kern w:val="0"/>
                <w:szCs w:val="20"/>
              </w:rPr>
            </w:pPr>
            <w:r>
              <w:rPr>
                <w:rFonts w:hint="eastAsia" w:cs="Times New Roman"/>
                <w:kern w:val="0"/>
                <w:szCs w:val="20"/>
              </w:rPr>
              <w:t>年级</w:t>
            </w:r>
          </w:p>
        </w:tc>
        <w:tc>
          <w:tcPr>
            <w:tcW w:w="1275" w:type="dxa"/>
            <w:vAlign w:val="center"/>
          </w:tcPr>
          <w:p>
            <w:pPr>
              <w:jc w:val="center"/>
              <w:rPr>
                <w:rFonts w:ascii="宋体" w:hAnsi="宋体" w:cs="Times New Roman"/>
                <w:kern w:val="0"/>
                <w:sz w:val="22"/>
                <w:szCs w:val="20"/>
              </w:rPr>
            </w:pPr>
            <w:r>
              <w:rPr>
                <w:rFonts w:hint="eastAsia" w:ascii="宋体" w:hAnsi="宋体" w:cs="Times New Roman"/>
                <w:kern w:val="0"/>
                <w:sz w:val="22"/>
                <w:szCs w:val="20"/>
              </w:rPr>
              <w:t>大二</w:t>
            </w:r>
          </w:p>
        </w:tc>
        <w:tc>
          <w:tcPr>
            <w:tcW w:w="1418" w:type="dxa"/>
            <w:vAlign w:val="center"/>
          </w:tcPr>
          <w:p>
            <w:pPr>
              <w:jc w:val="center"/>
              <w:rPr>
                <w:rFonts w:cs="Times New Roman"/>
                <w:kern w:val="0"/>
                <w:szCs w:val="20"/>
              </w:rPr>
            </w:pPr>
            <w:r>
              <w:rPr>
                <w:rFonts w:hint="eastAsia" w:cs="Times New Roman"/>
                <w:kern w:val="0"/>
                <w:szCs w:val="20"/>
              </w:rPr>
              <w:t>学号</w:t>
            </w:r>
          </w:p>
        </w:tc>
        <w:tc>
          <w:tcPr>
            <w:tcW w:w="1559" w:type="dxa"/>
            <w:vAlign w:val="center"/>
          </w:tcPr>
          <w:p>
            <w:pPr>
              <w:jc w:val="center"/>
              <w:rPr>
                <w:rFonts w:ascii="宋体" w:hAnsi="宋体" w:cs="Times New Roman"/>
                <w:kern w:val="0"/>
                <w:sz w:val="22"/>
                <w:szCs w:val="20"/>
              </w:rPr>
            </w:pPr>
            <w:r>
              <w:rPr>
                <w:rFonts w:hint="eastAsia" w:cs="Times New Roman" w:asciiTheme="minorEastAsia" w:hAnsiTheme="minorEastAsia" w:eastAsiaTheme="minorEastAsia"/>
                <w:kern w:val="0"/>
                <w:szCs w:val="20"/>
              </w:rPr>
              <w:t>XXX</w:t>
            </w:r>
          </w:p>
        </w:tc>
        <w:tc>
          <w:tcPr>
            <w:tcW w:w="1843" w:type="dxa"/>
            <w:vMerge w:val="continue"/>
          </w:tcPr>
          <w:p>
            <w:pPr>
              <w:rPr>
                <w:rFonts w:cs="Times New Roman"/>
                <w:kern w:val="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534" w:type="dxa"/>
            <w:vMerge w:val="continue"/>
            <w:vAlign w:val="center"/>
          </w:tcPr>
          <w:p>
            <w:pPr>
              <w:jc w:val="center"/>
              <w:rPr>
                <w:rFonts w:cs="Times New Roman"/>
                <w:kern w:val="0"/>
                <w:szCs w:val="20"/>
              </w:rPr>
            </w:pPr>
          </w:p>
        </w:tc>
        <w:tc>
          <w:tcPr>
            <w:tcW w:w="992" w:type="dxa"/>
            <w:vAlign w:val="center"/>
          </w:tcPr>
          <w:p>
            <w:pPr>
              <w:jc w:val="center"/>
              <w:rPr>
                <w:rFonts w:cs="Times New Roman"/>
                <w:kern w:val="0"/>
                <w:szCs w:val="20"/>
              </w:rPr>
            </w:pPr>
            <w:r>
              <w:rPr>
                <w:rFonts w:hint="eastAsia" w:cs="Times New Roman"/>
                <w:kern w:val="0"/>
                <w:szCs w:val="20"/>
              </w:rPr>
              <w:t>院系</w:t>
            </w:r>
          </w:p>
        </w:tc>
        <w:tc>
          <w:tcPr>
            <w:tcW w:w="2410" w:type="dxa"/>
            <w:gridSpan w:val="2"/>
            <w:vAlign w:val="center"/>
          </w:tcPr>
          <w:p>
            <w:pPr>
              <w:jc w:val="center"/>
              <w:rPr>
                <w:rFonts w:ascii="宋体" w:hAnsi="宋体" w:cs="Times New Roman"/>
                <w:kern w:val="0"/>
                <w:szCs w:val="20"/>
              </w:rPr>
            </w:pPr>
            <w:r>
              <w:rPr>
                <w:rFonts w:hint="eastAsia" w:ascii="宋体" w:hAnsi="宋体" w:cs="Times New Roman"/>
                <w:kern w:val="0"/>
                <w:szCs w:val="20"/>
              </w:rPr>
              <w:t>地球与空间科学学院</w:t>
            </w:r>
          </w:p>
        </w:tc>
        <w:tc>
          <w:tcPr>
            <w:tcW w:w="1275" w:type="dxa"/>
            <w:vAlign w:val="center"/>
          </w:tcPr>
          <w:p>
            <w:pPr>
              <w:jc w:val="center"/>
              <w:rPr>
                <w:rFonts w:cs="Times New Roman"/>
                <w:kern w:val="0"/>
                <w:szCs w:val="20"/>
              </w:rPr>
            </w:pPr>
            <w:r>
              <w:rPr>
                <w:rFonts w:hint="eastAsia" w:cs="Times New Roman"/>
                <w:kern w:val="0"/>
                <w:szCs w:val="20"/>
              </w:rPr>
              <w:t>专业</w:t>
            </w:r>
          </w:p>
        </w:tc>
        <w:tc>
          <w:tcPr>
            <w:tcW w:w="2977" w:type="dxa"/>
            <w:gridSpan w:val="2"/>
            <w:vAlign w:val="center"/>
          </w:tcPr>
          <w:p>
            <w:pPr>
              <w:jc w:val="center"/>
              <w:rPr>
                <w:rFonts w:cs="Times New Roman" w:asciiTheme="minorEastAsia" w:hAnsiTheme="minorEastAsia" w:eastAsiaTheme="minorEastAsia"/>
                <w:kern w:val="0"/>
                <w:szCs w:val="20"/>
              </w:rPr>
            </w:pPr>
            <w:r>
              <w:rPr>
                <w:rFonts w:hint="eastAsia" w:cs="Times New Roman" w:asciiTheme="minorEastAsia" w:hAnsiTheme="minorEastAsia" w:eastAsiaTheme="minorEastAsia"/>
                <w:kern w:val="0"/>
                <w:szCs w:val="20"/>
              </w:rPr>
              <w:t>XXX</w:t>
            </w:r>
          </w:p>
        </w:tc>
        <w:tc>
          <w:tcPr>
            <w:tcW w:w="1843" w:type="dxa"/>
            <w:vMerge w:val="continue"/>
          </w:tcPr>
          <w:p>
            <w:pPr>
              <w:rPr>
                <w:rFonts w:cs="Times New Roman"/>
                <w:kern w:val="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534" w:type="dxa"/>
            <w:vMerge w:val="continue"/>
            <w:vAlign w:val="center"/>
          </w:tcPr>
          <w:p>
            <w:pPr>
              <w:jc w:val="center"/>
              <w:rPr>
                <w:rFonts w:cs="Times New Roman"/>
                <w:kern w:val="0"/>
                <w:szCs w:val="20"/>
              </w:rPr>
            </w:pPr>
          </w:p>
        </w:tc>
        <w:tc>
          <w:tcPr>
            <w:tcW w:w="992" w:type="dxa"/>
            <w:vAlign w:val="center"/>
          </w:tcPr>
          <w:p>
            <w:pPr>
              <w:jc w:val="center"/>
              <w:rPr>
                <w:rFonts w:cs="Times New Roman"/>
                <w:kern w:val="0"/>
                <w:szCs w:val="20"/>
              </w:rPr>
            </w:pPr>
            <w:r>
              <w:rPr>
                <w:rFonts w:hint="eastAsia" w:cs="Times New Roman"/>
                <w:kern w:val="0"/>
                <w:szCs w:val="20"/>
              </w:rPr>
              <w:t>联系</w:t>
            </w:r>
          </w:p>
          <w:p>
            <w:pPr>
              <w:jc w:val="center"/>
              <w:rPr>
                <w:rFonts w:cs="Times New Roman"/>
                <w:kern w:val="0"/>
                <w:szCs w:val="20"/>
              </w:rPr>
            </w:pPr>
            <w:r>
              <w:rPr>
                <w:rFonts w:hint="eastAsia" w:cs="Times New Roman"/>
                <w:kern w:val="0"/>
                <w:szCs w:val="20"/>
              </w:rPr>
              <w:t>电话</w:t>
            </w:r>
          </w:p>
        </w:tc>
        <w:tc>
          <w:tcPr>
            <w:tcW w:w="2410" w:type="dxa"/>
            <w:gridSpan w:val="2"/>
            <w:vAlign w:val="center"/>
          </w:tcPr>
          <w:p>
            <w:pPr>
              <w:jc w:val="center"/>
              <w:rPr>
                <w:rFonts w:ascii="宋体" w:hAnsi="宋体" w:cs="Times New Roman"/>
                <w:kern w:val="0"/>
                <w:szCs w:val="20"/>
              </w:rPr>
            </w:pPr>
            <w:r>
              <w:rPr>
                <w:rFonts w:hint="eastAsia" w:cs="Times New Roman" w:asciiTheme="minorEastAsia" w:hAnsiTheme="minorEastAsia" w:eastAsiaTheme="minorEastAsia"/>
                <w:kern w:val="0"/>
                <w:szCs w:val="20"/>
              </w:rPr>
              <w:t>XXX</w:t>
            </w:r>
            <w:r>
              <w:rPr>
                <w:rFonts w:hint="eastAsia" w:ascii="宋体" w:hAnsi="宋体" w:cs="Times New Roman"/>
                <w:kern w:val="0"/>
                <w:szCs w:val="20"/>
              </w:rPr>
              <w:t>XXXX</w:t>
            </w:r>
          </w:p>
        </w:tc>
        <w:tc>
          <w:tcPr>
            <w:tcW w:w="1275" w:type="dxa"/>
            <w:vAlign w:val="center"/>
          </w:tcPr>
          <w:p>
            <w:pPr>
              <w:jc w:val="center"/>
              <w:rPr>
                <w:rFonts w:cs="Times New Roman"/>
                <w:kern w:val="0"/>
                <w:szCs w:val="20"/>
                <w:highlight w:val="yellow"/>
              </w:rPr>
            </w:pPr>
            <w:r>
              <w:rPr>
                <w:rFonts w:hint="eastAsia" w:cs="Times New Roman"/>
                <w:kern w:val="0"/>
                <w:szCs w:val="20"/>
              </w:rPr>
              <w:t>在校期间担任职务</w:t>
            </w:r>
          </w:p>
        </w:tc>
        <w:tc>
          <w:tcPr>
            <w:tcW w:w="4820" w:type="dxa"/>
            <w:gridSpan w:val="3"/>
            <w:vAlign w:val="center"/>
          </w:tcPr>
          <w:p>
            <w:pPr>
              <w:jc w:val="center"/>
              <w:rPr>
                <w:rFonts w:cs="Times New Roman" w:asciiTheme="minorEastAsia" w:hAnsiTheme="minorEastAsia" w:eastAsiaTheme="minorEastAsia"/>
                <w:kern w:val="0"/>
                <w:szCs w:val="20"/>
              </w:rPr>
            </w:pPr>
            <w:r>
              <w:rPr>
                <w:rFonts w:hint="eastAsia" w:cs="Times New Roman" w:asciiTheme="minorEastAsia" w:hAnsiTheme="minorEastAsia" w:eastAsiaTheme="minorEastAsia"/>
                <w:kern w:val="0"/>
                <w:szCs w:val="20"/>
              </w:rPr>
              <w:t>校学生会主席/院学生会主席/班委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534" w:type="dxa"/>
            <w:vMerge w:val="continue"/>
          </w:tcPr>
          <w:p>
            <w:pPr>
              <w:jc w:val="center"/>
              <w:rPr>
                <w:rFonts w:cs="Times New Roman"/>
                <w:kern w:val="0"/>
                <w:szCs w:val="20"/>
              </w:rPr>
            </w:pPr>
          </w:p>
        </w:tc>
        <w:tc>
          <w:tcPr>
            <w:tcW w:w="992" w:type="dxa"/>
            <w:vAlign w:val="center"/>
          </w:tcPr>
          <w:p>
            <w:pPr>
              <w:jc w:val="center"/>
              <w:rPr>
                <w:rFonts w:cs="Times New Roman"/>
                <w:kern w:val="0"/>
                <w:szCs w:val="20"/>
              </w:rPr>
            </w:pPr>
            <w:r>
              <w:rPr>
                <w:rFonts w:hint="eastAsia" w:cs="Times New Roman"/>
                <w:kern w:val="0"/>
                <w:szCs w:val="20"/>
              </w:rPr>
              <w:t>毕业</w:t>
            </w:r>
          </w:p>
          <w:p>
            <w:pPr>
              <w:jc w:val="center"/>
              <w:rPr>
                <w:rFonts w:cs="Times New Roman"/>
                <w:kern w:val="0"/>
                <w:szCs w:val="20"/>
              </w:rPr>
            </w:pPr>
            <w:r>
              <w:rPr>
                <w:rFonts w:hint="eastAsia" w:cs="Times New Roman"/>
                <w:kern w:val="0"/>
                <w:szCs w:val="20"/>
              </w:rPr>
              <w:t>去向</w:t>
            </w:r>
          </w:p>
        </w:tc>
        <w:tc>
          <w:tcPr>
            <w:tcW w:w="2410" w:type="dxa"/>
            <w:gridSpan w:val="2"/>
            <w:vAlign w:val="center"/>
          </w:tcPr>
          <w:p>
            <w:pPr>
              <w:jc w:val="center"/>
              <w:rPr>
                <w:rFonts w:cs="Times New Roman"/>
                <w:kern w:val="0"/>
                <w:szCs w:val="20"/>
              </w:rPr>
            </w:pPr>
            <w:r>
              <w:rPr>
                <w:rFonts w:hint="eastAsia" w:cs="Times New Roman"/>
                <w:kern w:val="0"/>
                <w:szCs w:val="20"/>
              </w:rPr>
              <w:t>毕业生填写</w:t>
            </w:r>
          </w:p>
        </w:tc>
        <w:tc>
          <w:tcPr>
            <w:tcW w:w="1275" w:type="dxa"/>
            <w:vAlign w:val="center"/>
          </w:tcPr>
          <w:p>
            <w:pPr>
              <w:jc w:val="center"/>
              <w:rPr>
                <w:rFonts w:cs="Times New Roman"/>
                <w:kern w:val="0"/>
                <w:szCs w:val="20"/>
              </w:rPr>
            </w:pPr>
            <w:r>
              <w:rPr>
                <w:rFonts w:hint="eastAsia" w:cs="Times New Roman"/>
                <w:kern w:val="0"/>
                <w:szCs w:val="20"/>
              </w:rPr>
              <w:t>特长</w:t>
            </w:r>
          </w:p>
        </w:tc>
        <w:tc>
          <w:tcPr>
            <w:tcW w:w="4820" w:type="dxa"/>
            <w:gridSpan w:val="3"/>
            <w:vAlign w:val="center"/>
          </w:tcPr>
          <w:p>
            <w:pPr>
              <w:jc w:val="left"/>
              <w:rPr>
                <w:rFonts w:ascii="宋体" w:hAnsi="宋体" w:cs="Times New Roman"/>
                <w:kern w:val="0"/>
                <w:szCs w:val="20"/>
              </w:rPr>
            </w:pPr>
            <w:r>
              <w:rPr>
                <w:rFonts w:hint="eastAsia" w:cs="Times New Roman"/>
                <w:kern w:val="0"/>
                <w:szCs w:val="20"/>
              </w:rPr>
              <w:t>钢琴（</w:t>
            </w:r>
            <w:r>
              <w:rPr>
                <w:rFonts w:hint="eastAsia" w:cs="Times New Roman" w:asciiTheme="majorEastAsia" w:hAnsiTheme="majorEastAsia" w:eastAsiaTheme="majorEastAsia"/>
                <w:kern w:val="0"/>
                <w:szCs w:val="20"/>
              </w:rPr>
              <w:t>X</w:t>
            </w:r>
            <w:r>
              <w:rPr>
                <w:rFonts w:hint="eastAsia" w:cs="Times New Roman"/>
                <w:kern w:val="0"/>
                <w:szCs w:val="20"/>
              </w:rPr>
              <w:t>级），拉丁舞（曾获</w:t>
            </w:r>
            <w:r>
              <w:rPr>
                <w:rFonts w:hint="eastAsia" w:cs="Times New Roman" w:asciiTheme="minorEastAsia" w:hAnsiTheme="minorEastAsia" w:eastAsiaTheme="minorEastAsia"/>
                <w:kern w:val="0"/>
                <w:szCs w:val="20"/>
              </w:rPr>
              <w:t>XX</w:t>
            </w:r>
            <w:r>
              <w:rPr>
                <w:rFonts w:hint="eastAsia" w:cs="Times New Roman"/>
                <w:kern w:val="0"/>
                <w:szCs w:val="20"/>
              </w:rPr>
              <w:t>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5" w:hRule="atLeast"/>
        </w:trPr>
        <w:tc>
          <w:tcPr>
            <w:tcW w:w="534" w:type="dxa"/>
            <w:vMerge w:val="restart"/>
            <w:vAlign w:val="center"/>
          </w:tcPr>
          <w:p>
            <w:pPr>
              <w:jc w:val="center"/>
              <w:rPr>
                <w:rFonts w:cs="Times New Roman"/>
                <w:kern w:val="0"/>
                <w:szCs w:val="20"/>
              </w:rPr>
            </w:pPr>
            <w:r>
              <w:rPr>
                <w:rFonts w:hint="eastAsia" w:cs="Times New Roman"/>
                <w:kern w:val="0"/>
                <w:szCs w:val="20"/>
              </w:rPr>
              <w:t>学习</w:t>
            </w:r>
          </w:p>
          <w:p>
            <w:pPr>
              <w:jc w:val="center"/>
              <w:rPr>
                <w:rFonts w:cs="Times New Roman"/>
                <w:kern w:val="0"/>
                <w:szCs w:val="20"/>
              </w:rPr>
            </w:pPr>
            <w:r>
              <w:rPr>
                <w:rFonts w:hint="eastAsia" w:cs="Times New Roman"/>
                <w:kern w:val="0"/>
                <w:szCs w:val="20"/>
              </w:rPr>
              <w:t>情况</w:t>
            </w:r>
          </w:p>
        </w:tc>
        <w:tc>
          <w:tcPr>
            <w:tcW w:w="992" w:type="dxa"/>
            <w:vAlign w:val="center"/>
          </w:tcPr>
          <w:p>
            <w:pPr>
              <w:jc w:val="center"/>
              <w:rPr>
                <w:rFonts w:cs="Times New Roman"/>
                <w:kern w:val="0"/>
                <w:szCs w:val="20"/>
              </w:rPr>
            </w:pPr>
            <w:r>
              <w:rPr>
                <w:rFonts w:hint="eastAsia" w:cs="Times New Roman"/>
                <w:kern w:val="0"/>
                <w:szCs w:val="20"/>
              </w:rPr>
              <w:t>高考</w:t>
            </w:r>
          </w:p>
          <w:p>
            <w:pPr>
              <w:jc w:val="center"/>
              <w:rPr>
                <w:rFonts w:cs="Times New Roman"/>
                <w:kern w:val="0"/>
                <w:szCs w:val="20"/>
              </w:rPr>
            </w:pPr>
            <w:r>
              <w:rPr>
                <w:rFonts w:hint="eastAsia" w:cs="Times New Roman"/>
                <w:kern w:val="0"/>
                <w:szCs w:val="20"/>
              </w:rPr>
              <w:t>分数</w:t>
            </w:r>
          </w:p>
        </w:tc>
        <w:tc>
          <w:tcPr>
            <w:tcW w:w="1417" w:type="dxa"/>
            <w:vAlign w:val="center"/>
          </w:tcPr>
          <w:p>
            <w:pPr>
              <w:jc w:val="center"/>
              <w:rPr>
                <w:rFonts w:cs="Times New Roman" w:asciiTheme="majorEastAsia" w:hAnsiTheme="majorEastAsia" w:eastAsiaTheme="majorEastAsia"/>
                <w:kern w:val="0"/>
                <w:szCs w:val="24"/>
              </w:rPr>
            </w:pPr>
            <w:r>
              <w:rPr>
                <w:rFonts w:hint="eastAsia" w:cs="Times New Roman" w:asciiTheme="minorEastAsia" w:hAnsiTheme="minorEastAsia" w:eastAsiaTheme="minorEastAsia"/>
                <w:kern w:val="0"/>
                <w:szCs w:val="20"/>
              </w:rPr>
              <w:t>XXX</w:t>
            </w:r>
          </w:p>
        </w:tc>
        <w:tc>
          <w:tcPr>
            <w:tcW w:w="993" w:type="dxa"/>
            <w:vAlign w:val="center"/>
          </w:tcPr>
          <w:p>
            <w:pPr>
              <w:jc w:val="center"/>
              <w:rPr>
                <w:rFonts w:cs="Times New Roman"/>
                <w:kern w:val="0"/>
                <w:szCs w:val="20"/>
              </w:rPr>
            </w:pPr>
            <w:r>
              <w:rPr>
                <w:rFonts w:hint="eastAsia" w:cs="Times New Roman"/>
                <w:kern w:val="0"/>
                <w:szCs w:val="20"/>
              </w:rPr>
              <w:t>高考本省排名</w:t>
            </w:r>
          </w:p>
        </w:tc>
        <w:tc>
          <w:tcPr>
            <w:tcW w:w="1275" w:type="dxa"/>
            <w:vAlign w:val="center"/>
          </w:tcPr>
          <w:p>
            <w:pPr>
              <w:jc w:val="center"/>
              <w:rPr>
                <w:rFonts w:cs="Times New Roman" w:asciiTheme="majorEastAsia" w:hAnsiTheme="majorEastAsia" w:eastAsiaTheme="majorEastAsia"/>
                <w:kern w:val="0"/>
                <w:szCs w:val="20"/>
              </w:rPr>
            </w:pPr>
            <w:r>
              <w:rPr>
                <w:rFonts w:hint="eastAsia" w:cs="Times New Roman" w:asciiTheme="minorEastAsia" w:hAnsiTheme="minorEastAsia" w:eastAsiaTheme="minorEastAsia"/>
                <w:kern w:val="0"/>
                <w:szCs w:val="20"/>
              </w:rPr>
              <w:t>XXX</w:t>
            </w:r>
          </w:p>
        </w:tc>
        <w:tc>
          <w:tcPr>
            <w:tcW w:w="1418" w:type="dxa"/>
            <w:vAlign w:val="center"/>
          </w:tcPr>
          <w:p>
            <w:pPr>
              <w:jc w:val="center"/>
              <w:rPr>
                <w:rFonts w:cs="Times New Roman"/>
                <w:kern w:val="0"/>
                <w:szCs w:val="20"/>
              </w:rPr>
            </w:pPr>
            <w:r>
              <w:rPr>
                <w:rFonts w:hint="eastAsia" w:cs="Times New Roman"/>
                <w:kern w:val="0"/>
                <w:szCs w:val="20"/>
              </w:rPr>
              <w:t>大学期间专业排名</w:t>
            </w:r>
          </w:p>
        </w:tc>
        <w:tc>
          <w:tcPr>
            <w:tcW w:w="3402" w:type="dxa"/>
            <w:gridSpan w:val="2"/>
            <w:vAlign w:val="center"/>
          </w:tcPr>
          <w:p>
            <w:pPr>
              <w:rPr>
                <w:rFonts w:ascii="宋体" w:hAnsi="宋体" w:cs="Times New Roman"/>
                <w:color w:val="000000" w:themeColor="text1"/>
                <w:kern w:val="0"/>
                <w:szCs w:val="24"/>
                <w14:textFill>
                  <w14:solidFill>
                    <w14:schemeClr w14:val="tx1"/>
                  </w14:solidFill>
                </w14:textFill>
              </w:rPr>
            </w:pPr>
            <w:r>
              <w:rPr>
                <w:rFonts w:hint="eastAsia" w:ascii="宋体" w:hAnsi="宋体" w:cs="Times New Roman"/>
                <w:color w:val="000000" w:themeColor="text1"/>
                <w:kern w:val="0"/>
                <w:szCs w:val="24"/>
                <w14:textFill>
                  <w14:solidFill>
                    <w14:schemeClr w14:val="tx1"/>
                  </w14:solidFill>
                </w14:textFill>
              </w:rPr>
              <w:t xml:space="preserve">本科： </w:t>
            </w:r>
            <w:r>
              <w:rPr>
                <w:rFonts w:hint="eastAsia" w:ascii="宋体" w:hAnsi="宋体" w:cs="Times New Roman"/>
                <w:color w:val="000000" w:themeColor="text1"/>
                <w:kern w:val="0"/>
                <w:szCs w:val="24"/>
                <w:u w:val="single"/>
                <w14:textFill>
                  <w14:solidFill>
                    <w14:schemeClr w14:val="tx1"/>
                  </w14:solidFill>
                </w14:textFill>
              </w:rPr>
              <w:t>X/ X</w:t>
            </w:r>
            <w:r>
              <w:rPr>
                <w:rFonts w:hint="eastAsia" w:cs="Times New Roman"/>
                <w:color w:val="000000" w:themeColor="text1"/>
                <w:kern w:val="0"/>
                <w:szCs w:val="20"/>
                <w14:textFill>
                  <w14:solidFill>
                    <w14:schemeClr w14:val="tx1"/>
                  </w14:solidFill>
                </w14:textFill>
              </w:rPr>
              <w:t>（名次/总人数）</w:t>
            </w:r>
          </w:p>
          <w:p>
            <w:pPr>
              <w:rPr>
                <w:rFonts w:ascii="宋体" w:hAnsi="宋体" w:cs="Times New Roman"/>
                <w:color w:val="000000" w:themeColor="text1"/>
                <w:kern w:val="0"/>
                <w:szCs w:val="24"/>
                <w14:textFill>
                  <w14:solidFill>
                    <w14:schemeClr w14:val="tx1"/>
                  </w14:solidFill>
                </w14:textFill>
              </w:rPr>
            </w:pPr>
            <w:r>
              <w:rPr>
                <w:rFonts w:hint="eastAsia" w:ascii="宋体" w:hAnsi="宋体" w:cs="Times New Roman"/>
                <w:color w:val="000000" w:themeColor="text1"/>
                <w:kern w:val="0"/>
                <w:szCs w:val="24"/>
                <w14:textFill>
                  <w14:solidFill>
                    <w14:schemeClr w14:val="tx1"/>
                  </w14:solidFill>
                </w14:textFill>
              </w:rPr>
              <w:t>硕士：</w:t>
            </w:r>
            <w:r>
              <w:rPr>
                <w:rFonts w:hint="eastAsia" w:ascii="宋体" w:hAnsi="宋体" w:cs="Times New Roman"/>
                <w:color w:val="000000" w:themeColor="text1"/>
                <w:kern w:val="0"/>
                <w:szCs w:val="24"/>
                <w:u w:val="single"/>
                <w14:textFill>
                  <w14:solidFill>
                    <w14:schemeClr w14:val="tx1"/>
                  </w14:solidFill>
                </w14:textFill>
              </w:rPr>
              <w:t xml:space="preserve"> X/ X</w:t>
            </w:r>
            <w:r>
              <w:rPr>
                <w:rFonts w:hint="eastAsia" w:cs="Times New Roman"/>
                <w:color w:val="000000" w:themeColor="text1"/>
                <w:kern w:val="0"/>
                <w:szCs w:val="20"/>
                <w14:textFill>
                  <w14:solidFill>
                    <w14:schemeClr w14:val="tx1"/>
                  </w14:solidFill>
                </w14:textFill>
              </w:rPr>
              <w:t>（名次/总人数）</w:t>
            </w:r>
          </w:p>
          <w:p>
            <w:pPr>
              <w:rPr>
                <w:rFonts w:ascii="宋体" w:hAnsi="宋体" w:cs="Times New Roman"/>
                <w:kern w:val="0"/>
                <w:szCs w:val="24"/>
                <w:u w:val="single"/>
              </w:rPr>
            </w:pPr>
            <w:r>
              <w:rPr>
                <w:rFonts w:hint="eastAsia" w:ascii="宋体" w:hAnsi="宋体" w:cs="Times New Roman"/>
                <w:color w:val="000000" w:themeColor="text1"/>
                <w:kern w:val="0"/>
                <w:szCs w:val="24"/>
                <w14:textFill>
                  <w14:solidFill>
                    <w14:schemeClr w14:val="tx1"/>
                  </w14:solidFill>
                </w14:textFill>
              </w:rPr>
              <w:t xml:space="preserve">博士： </w:t>
            </w:r>
            <w:r>
              <w:rPr>
                <w:rFonts w:hint="eastAsia" w:ascii="宋体" w:hAnsi="宋体" w:cs="Times New Roman"/>
                <w:color w:val="000000" w:themeColor="text1"/>
                <w:kern w:val="0"/>
                <w:szCs w:val="24"/>
                <w:u w:val="single"/>
                <w14:textFill>
                  <w14:solidFill>
                    <w14:schemeClr w14:val="tx1"/>
                  </w14:solidFill>
                </w14:textFill>
              </w:rPr>
              <w:t>X/ X</w:t>
            </w:r>
            <w:r>
              <w:rPr>
                <w:rFonts w:hint="eastAsia" w:cs="Times New Roman"/>
                <w:color w:val="000000" w:themeColor="text1"/>
                <w:kern w:val="0"/>
                <w:szCs w:val="20"/>
                <w14:textFill>
                  <w14:solidFill>
                    <w14:schemeClr w14:val="tx1"/>
                  </w14:solidFill>
                </w14:textFill>
              </w:rPr>
              <w:t>（名次/总人数）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5" w:hRule="atLeast"/>
        </w:trPr>
        <w:tc>
          <w:tcPr>
            <w:tcW w:w="534" w:type="dxa"/>
            <w:vMerge w:val="continue"/>
            <w:vAlign w:val="center"/>
          </w:tcPr>
          <w:p>
            <w:pPr>
              <w:jc w:val="center"/>
              <w:rPr>
                <w:rFonts w:cs="Times New Roman"/>
                <w:kern w:val="0"/>
                <w:szCs w:val="20"/>
              </w:rPr>
            </w:pPr>
          </w:p>
        </w:tc>
        <w:tc>
          <w:tcPr>
            <w:tcW w:w="992" w:type="dxa"/>
            <w:vAlign w:val="center"/>
          </w:tcPr>
          <w:p>
            <w:pPr>
              <w:jc w:val="center"/>
              <w:rPr>
                <w:rFonts w:cs="Times New Roman"/>
                <w:kern w:val="0"/>
                <w:szCs w:val="20"/>
              </w:rPr>
            </w:pPr>
            <w:r>
              <w:rPr>
                <w:rFonts w:hint="eastAsia" w:cs="Times New Roman"/>
                <w:kern w:val="0"/>
                <w:szCs w:val="20"/>
              </w:rPr>
              <w:t>上学年专业</w:t>
            </w:r>
          </w:p>
          <w:p>
            <w:pPr>
              <w:jc w:val="center"/>
              <w:rPr>
                <w:rFonts w:cs="Times New Roman"/>
                <w:kern w:val="0"/>
                <w:szCs w:val="20"/>
              </w:rPr>
            </w:pPr>
            <w:r>
              <w:rPr>
                <w:rFonts w:hint="eastAsia" w:cs="Times New Roman"/>
                <w:kern w:val="0"/>
                <w:szCs w:val="20"/>
              </w:rPr>
              <w:t>排名</w:t>
            </w:r>
          </w:p>
        </w:tc>
        <w:tc>
          <w:tcPr>
            <w:tcW w:w="1417" w:type="dxa"/>
            <w:vAlign w:val="center"/>
          </w:tcPr>
          <w:p>
            <w:pPr>
              <w:ind w:firstLine="240" w:firstLineChars="100"/>
              <w:rPr>
                <w:rFonts w:cs="Times New Roman" w:asciiTheme="majorEastAsia" w:hAnsiTheme="majorEastAsia" w:eastAsiaTheme="majorEastAsia"/>
                <w:kern w:val="0"/>
                <w:szCs w:val="20"/>
                <w:u w:val="single"/>
              </w:rPr>
            </w:pPr>
            <w:r>
              <w:rPr>
                <w:rFonts w:hint="eastAsia" w:cs="Times New Roman" w:asciiTheme="majorEastAsia" w:hAnsiTheme="majorEastAsia" w:eastAsiaTheme="majorEastAsia"/>
                <w:kern w:val="0"/>
                <w:szCs w:val="20"/>
                <w:u w:val="single"/>
              </w:rPr>
              <w:t xml:space="preserve"> X/X</w:t>
            </w:r>
          </w:p>
          <w:p>
            <w:pPr>
              <w:jc w:val="center"/>
              <w:rPr>
                <w:rFonts w:cs="Times New Roman"/>
                <w:kern w:val="0"/>
                <w:szCs w:val="21"/>
              </w:rPr>
            </w:pPr>
            <w:r>
              <w:rPr>
                <w:rFonts w:hint="eastAsia" w:cs="Times New Roman"/>
                <w:kern w:val="0"/>
                <w:szCs w:val="21"/>
              </w:rPr>
              <w:t>（名次/总 人数）</w:t>
            </w:r>
          </w:p>
        </w:tc>
        <w:tc>
          <w:tcPr>
            <w:tcW w:w="993" w:type="dxa"/>
            <w:vAlign w:val="center"/>
          </w:tcPr>
          <w:p>
            <w:pPr>
              <w:jc w:val="center"/>
              <w:rPr>
                <w:rFonts w:cs="Times New Roman"/>
                <w:kern w:val="0"/>
                <w:szCs w:val="20"/>
              </w:rPr>
            </w:pPr>
            <w:r>
              <w:rPr>
                <w:rFonts w:hint="eastAsia" w:cs="Times New Roman"/>
                <w:kern w:val="0"/>
                <w:szCs w:val="20"/>
              </w:rPr>
              <w:t>上学年平均成绩</w:t>
            </w:r>
            <w:r>
              <w:rPr>
                <w:rFonts w:hint="eastAsia" w:ascii="宋体" w:hAnsi="宋体" w:cs="Times New Roman"/>
                <w:kern w:val="0"/>
                <w:szCs w:val="20"/>
              </w:rPr>
              <w:t>/GPA</w:t>
            </w:r>
          </w:p>
        </w:tc>
        <w:tc>
          <w:tcPr>
            <w:tcW w:w="1275" w:type="dxa"/>
            <w:vAlign w:val="center"/>
          </w:tcPr>
          <w:p>
            <w:pPr>
              <w:jc w:val="center"/>
              <w:rPr>
                <w:rFonts w:cs="Times New Roman"/>
                <w:kern w:val="0"/>
                <w:szCs w:val="20"/>
              </w:rPr>
            </w:pPr>
            <w:r>
              <w:rPr>
                <w:rFonts w:hint="eastAsia" w:cs="Times New Roman" w:asciiTheme="majorEastAsia" w:hAnsiTheme="majorEastAsia" w:eastAsiaTheme="majorEastAsia"/>
                <w:kern w:val="0"/>
                <w:szCs w:val="20"/>
              </w:rPr>
              <w:t>X</w:t>
            </w:r>
            <w:r>
              <w:rPr>
                <w:rFonts w:hint="eastAsia" w:cs="Times New Roman"/>
                <w:kern w:val="0"/>
                <w:szCs w:val="20"/>
              </w:rPr>
              <w:t>分</w:t>
            </w:r>
          </w:p>
          <w:p>
            <w:pPr>
              <w:jc w:val="center"/>
              <w:rPr>
                <w:rFonts w:ascii="宋体" w:hAnsi="宋体" w:cs="Times New Roman"/>
                <w:kern w:val="0"/>
                <w:szCs w:val="20"/>
              </w:rPr>
            </w:pPr>
            <w:r>
              <w:rPr>
                <w:rFonts w:hint="eastAsia" w:ascii="宋体" w:hAnsi="宋体" w:cs="Times New Roman"/>
                <w:kern w:val="0"/>
                <w:szCs w:val="20"/>
              </w:rPr>
              <w:t>（XX）</w:t>
            </w:r>
          </w:p>
        </w:tc>
        <w:tc>
          <w:tcPr>
            <w:tcW w:w="1418" w:type="dxa"/>
            <w:vAlign w:val="center"/>
          </w:tcPr>
          <w:p>
            <w:pPr>
              <w:jc w:val="center"/>
              <w:rPr>
                <w:rFonts w:cs="Times New Roman"/>
                <w:kern w:val="0"/>
                <w:szCs w:val="20"/>
              </w:rPr>
            </w:pPr>
            <w:r>
              <w:rPr>
                <w:rFonts w:hint="eastAsia" w:cs="Times New Roman"/>
                <w:kern w:val="0"/>
                <w:szCs w:val="20"/>
              </w:rPr>
              <w:t>外语水平</w:t>
            </w:r>
          </w:p>
          <w:p>
            <w:pPr>
              <w:jc w:val="center"/>
              <w:rPr>
                <w:rFonts w:cs="Times New Roman"/>
                <w:kern w:val="0"/>
                <w:szCs w:val="20"/>
              </w:rPr>
            </w:pPr>
            <w:r>
              <w:rPr>
                <w:rFonts w:hint="eastAsia" w:cs="Times New Roman"/>
                <w:kern w:val="0"/>
                <w:szCs w:val="20"/>
              </w:rPr>
              <w:t>（含分数）</w:t>
            </w:r>
          </w:p>
        </w:tc>
        <w:tc>
          <w:tcPr>
            <w:tcW w:w="3402" w:type="dxa"/>
            <w:gridSpan w:val="2"/>
            <w:vAlign w:val="center"/>
          </w:tcPr>
          <w:p>
            <w:pPr>
              <w:rPr>
                <w:rFonts w:cs="Times New Roman" w:asciiTheme="majorEastAsia" w:hAnsiTheme="majorEastAsia" w:eastAsiaTheme="majorEastAsia"/>
                <w:kern w:val="0"/>
                <w:szCs w:val="20"/>
              </w:rPr>
            </w:pPr>
            <w:r>
              <w:rPr>
                <w:rFonts w:hint="eastAsia" w:cs="Times New Roman"/>
                <w:kern w:val="0"/>
                <w:szCs w:val="20"/>
              </w:rPr>
              <w:t>英语：</w:t>
            </w:r>
            <w:r>
              <w:rPr>
                <w:rFonts w:hint="eastAsia" w:cs="Times New Roman" w:asciiTheme="majorEastAsia" w:hAnsiTheme="majorEastAsia" w:eastAsiaTheme="majorEastAsia"/>
                <w:kern w:val="0"/>
                <w:szCs w:val="20"/>
              </w:rPr>
              <w:t>四级/六级XX分，</w:t>
            </w:r>
          </w:p>
          <w:p>
            <w:pPr>
              <w:rPr>
                <w:rFonts w:cs="Times New Roman" w:asciiTheme="majorEastAsia" w:hAnsiTheme="majorEastAsia" w:eastAsiaTheme="majorEastAsia"/>
                <w:kern w:val="0"/>
                <w:szCs w:val="20"/>
              </w:rPr>
            </w:pPr>
            <w:r>
              <w:rPr>
                <w:rFonts w:hint="eastAsia" w:cs="Times New Roman" w:asciiTheme="majorEastAsia" w:hAnsiTheme="majorEastAsia" w:eastAsiaTheme="majorEastAsia"/>
                <w:kern w:val="0"/>
                <w:szCs w:val="20"/>
              </w:rPr>
              <w:t>托福XX，雅思X</w:t>
            </w:r>
          </w:p>
          <w:p>
            <w:pPr>
              <w:rPr>
                <w:rFonts w:cs="Times New Roman"/>
                <w:kern w:val="0"/>
                <w:szCs w:val="20"/>
              </w:rPr>
            </w:pPr>
            <w:r>
              <w:rPr>
                <w:rFonts w:hint="eastAsia" w:cs="Times New Roman"/>
                <w:kern w:val="0"/>
                <w:szCs w:val="20"/>
              </w:rPr>
              <w:t>其他：日语</w:t>
            </w:r>
            <w:r>
              <w:rPr>
                <w:rFonts w:hint="eastAsia" w:cs="Times New Roman" w:asciiTheme="majorEastAsia" w:hAnsiTheme="majorEastAsia" w:eastAsiaTheme="majorEastAsia"/>
                <w:kern w:val="0"/>
                <w:szCs w:val="20"/>
              </w:rPr>
              <w:t>X</w:t>
            </w:r>
            <w:r>
              <w:rPr>
                <w:rFonts w:hint="eastAsia" w:cs="Times New Roman"/>
                <w:kern w:val="0"/>
                <w:szCs w:val="20"/>
              </w:rPr>
              <w:t>级</w:t>
            </w:r>
            <w:r>
              <w:rPr>
                <w:rFonts w:hint="eastAsia" w:cs="Times New Roman" w:asciiTheme="majorEastAsia" w:hAnsiTheme="majorEastAsia" w:eastAsiaTheme="majorEastAsia"/>
                <w:kern w:val="0"/>
                <w:szCs w:val="20"/>
              </w:rPr>
              <w:t>X</w:t>
            </w:r>
            <w:r>
              <w:rPr>
                <w:rFonts w:hint="eastAsia" w:cs="Times New Roman"/>
                <w:kern w:val="0"/>
                <w:szCs w:val="20"/>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27" w:hRule="atLeast"/>
        </w:trPr>
        <w:tc>
          <w:tcPr>
            <w:tcW w:w="534" w:type="dxa"/>
            <w:vAlign w:val="center"/>
          </w:tcPr>
          <w:p>
            <w:pPr>
              <w:jc w:val="center"/>
              <w:rPr>
                <w:rFonts w:cs="Times New Roman"/>
                <w:kern w:val="0"/>
                <w:szCs w:val="20"/>
              </w:rPr>
            </w:pPr>
            <w:r>
              <w:rPr>
                <w:rFonts w:hint="eastAsia" w:cs="Times New Roman"/>
                <w:kern w:val="0"/>
                <w:szCs w:val="20"/>
              </w:rPr>
              <w:t>学习经历</w:t>
            </w:r>
          </w:p>
        </w:tc>
        <w:tc>
          <w:tcPr>
            <w:tcW w:w="9497" w:type="dxa"/>
            <w:gridSpan w:val="7"/>
            <w:vAlign w:val="center"/>
          </w:tcPr>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jc w:val="left"/>
              <w:rPr>
                <w:rFonts w:ascii="宋体" w:hAnsi="宋体" w:cs="Times New Roman"/>
                <w:kern w:val="0"/>
                <w:szCs w:val="20"/>
              </w:rPr>
            </w:pPr>
            <w:r>
              <w:rPr>
                <w:rFonts w:hint="eastAsia" w:ascii="宋体" w:hAnsi="宋体" w:cs="Times New Roman"/>
                <w:kern w:val="0"/>
                <w:szCs w:val="20"/>
              </w:rPr>
              <w:t>XX年XX月—XX年XX月  在xx中学读高中</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jc w:val="left"/>
              <w:rPr>
                <w:rFonts w:ascii="宋体" w:hAnsi="宋体" w:cs="Times New Roman"/>
                <w:kern w:val="0"/>
                <w:szCs w:val="20"/>
              </w:rPr>
            </w:pPr>
            <w:r>
              <w:rPr>
                <w:rFonts w:hint="eastAsia" w:ascii="宋体" w:hAnsi="宋体" w:cs="Times New Roman"/>
                <w:kern w:val="0"/>
                <w:szCs w:val="20"/>
              </w:rPr>
              <w:t>XX年XX月—XX年XX月  在xx大学xx学院xx专业读本科</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jc w:val="left"/>
              <w:rPr>
                <w:rFonts w:ascii="宋体" w:hAnsi="宋体" w:cs="Times New Roman"/>
                <w:kern w:val="0"/>
                <w:szCs w:val="20"/>
              </w:rPr>
            </w:pPr>
            <w:r>
              <w:rPr>
                <w:rFonts w:hint="eastAsia" w:ascii="宋体" w:hAnsi="宋体" w:cs="Times New Roman"/>
                <w:kern w:val="0"/>
                <w:szCs w:val="20"/>
              </w:rPr>
              <w:t>XX年XX月—XX年XX月  在xx大学xx学院xx专业读硕士</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jc w:val="left"/>
              <w:rPr>
                <w:rFonts w:ascii="宋体" w:hAnsi="宋体" w:cs="Times New Roman"/>
                <w:kern w:val="0"/>
                <w:szCs w:val="20"/>
              </w:rPr>
            </w:pPr>
            <w:r>
              <w:rPr>
                <w:rFonts w:hint="eastAsia" w:ascii="宋体" w:hAnsi="宋体" w:cs="Times New Roman"/>
                <w:kern w:val="0"/>
                <w:szCs w:val="20"/>
              </w:rPr>
              <w:t>XX年XX月—XX年XX月  在xx大学xx学院xx专业读博士</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jc w:val="left"/>
              <w:rPr>
                <w:rFonts w:ascii="宋体" w:hAnsi="宋体" w:cs="Times New Roman"/>
                <w:kern w:val="0"/>
                <w:szCs w:val="20"/>
              </w:rPr>
            </w:pPr>
            <w:r>
              <w:rPr>
                <w:rFonts w:hint="eastAsia" w:ascii="宋体" w:hAnsi="宋体" w:cs="Times New Roman"/>
                <w:kern w:val="0"/>
                <w:szCs w:val="20"/>
              </w:rPr>
              <w:t>XX年XX月—XX年XX月  赴XX学校参与XX项目（访问交流）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8" w:hRule="atLeast"/>
        </w:trPr>
        <w:tc>
          <w:tcPr>
            <w:tcW w:w="534" w:type="dxa"/>
            <w:vAlign w:val="center"/>
          </w:tcPr>
          <w:p>
            <w:pPr>
              <w:jc w:val="center"/>
              <w:rPr>
                <w:rFonts w:ascii="宋体" w:hAnsi="宋体" w:cs="Times New Roman"/>
                <w:kern w:val="0"/>
                <w:sz w:val="48"/>
                <w:szCs w:val="48"/>
              </w:rPr>
            </w:pPr>
            <w:r>
              <w:rPr>
                <w:rFonts w:hint="eastAsia" w:ascii="宋体" w:hAnsi="宋体" w:cs="Times New Roman"/>
                <w:kern w:val="0"/>
                <w:szCs w:val="48"/>
              </w:rPr>
              <w:t>奖励情况</w:t>
            </w:r>
          </w:p>
        </w:tc>
        <w:tc>
          <w:tcPr>
            <w:tcW w:w="9497" w:type="dxa"/>
            <w:gridSpan w:val="7"/>
          </w:tcPr>
          <w:p>
            <w:pPr>
              <w:rPr>
                <w:rFonts w:ascii="宋体" w:hAnsi="宋体" w:cs="Times New Roman"/>
                <w:kern w:val="0"/>
                <w:szCs w:val="20"/>
              </w:rPr>
            </w:pPr>
          </w:p>
          <w:p>
            <w:pPr>
              <w:rPr>
                <w:rFonts w:ascii="宋体" w:hAnsi="宋体" w:cs="Times New Roman"/>
                <w:kern w:val="0"/>
                <w:szCs w:val="24"/>
              </w:rPr>
            </w:pPr>
          </w:p>
          <w:p>
            <w:pPr>
              <w:rPr>
                <w:rFonts w:ascii="宋体" w:hAnsi="宋体" w:cs="Times New Roman"/>
                <w:kern w:val="0"/>
                <w:szCs w:val="24"/>
              </w:rPr>
            </w:pPr>
            <w:r>
              <w:rPr>
                <w:rFonts w:hint="eastAsia" w:ascii="宋体" w:hAnsi="宋体" w:cs="Times New Roman"/>
                <w:kern w:val="0"/>
                <w:szCs w:val="24"/>
              </w:rPr>
              <w:t>XX年XX月   获得XX奖励    XX颁发  （奖励级别）</w:t>
            </w:r>
          </w:p>
          <w:p>
            <w:pPr>
              <w:rPr>
                <w:rFonts w:ascii="宋体" w:hAnsi="宋体" w:cs="Times New Roman"/>
                <w:kern w:val="0"/>
                <w:szCs w:val="24"/>
              </w:rPr>
            </w:pPr>
          </w:p>
          <w:p>
            <w:pPr>
              <w:rPr>
                <w:rFonts w:ascii="宋体" w:hAnsi="宋体" w:cs="Times New Roman"/>
                <w:kern w:val="0"/>
                <w:szCs w:val="24"/>
              </w:rPr>
            </w:pPr>
          </w:p>
          <w:p>
            <w:pPr>
              <w:rPr>
                <w:rFonts w:ascii="宋体" w:hAnsi="宋体" w:cs="Times New Roman"/>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3" w:hRule="atLeast"/>
        </w:trPr>
        <w:tc>
          <w:tcPr>
            <w:tcW w:w="534" w:type="dxa"/>
            <w:vAlign w:val="center"/>
          </w:tcPr>
          <w:p>
            <w:pPr>
              <w:jc w:val="center"/>
              <w:rPr>
                <w:rFonts w:ascii="宋体" w:hAnsi="宋体" w:cs="Times New Roman"/>
                <w:kern w:val="0"/>
                <w:szCs w:val="48"/>
              </w:rPr>
            </w:pPr>
            <w:r>
              <w:rPr>
                <w:rFonts w:hint="eastAsia" w:ascii="宋体" w:hAnsi="宋体" w:cs="Times New Roman"/>
                <w:kern w:val="0"/>
                <w:szCs w:val="48"/>
              </w:rPr>
              <w:t>科研情况</w:t>
            </w:r>
          </w:p>
        </w:tc>
        <w:tc>
          <w:tcPr>
            <w:tcW w:w="9497" w:type="dxa"/>
            <w:gridSpan w:val="7"/>
          </w:tcPr>
          <w:p>
            <w:pPr>
              <w:rPr>
                <w:rFonts w:ascii="宋体" w:hAnsi="宋体" w:cs="Times New Roman"/>
                <w:kern w:val="0"/>
                <w:szCs w:val="24"/>
              </w:rPr>
            </w:pPr>
          </w:p>
          <w:p>
            <w:pPr>
              <w:rPr>
                <w:rFonts w:ascii="宋体" w:hAnsi="宋体" w:cs="Times New Roman"/>
                <w:kern w:val="0"/>
                <w:szCs w:val="24"/>
              </w:rPr>
            </w:pPr>
            <w:r>
              <w:rPr>
                <w:rFonts w:hint="eastAsia" w:ascii="宋体" w:hAnsi="宋体" w:cs="Times New Roman"/>
                <w:kern w:val="0"/>
                <w:szCs w:val="24"/>
              </w:rPr>
              <w:t>XX年XX月   在XX杂志/期刊（期刊级别比如S</w:t>
            </w:r>
            <w:r>
              <w:rPr>
                <w:rFonts w:ascii="宋体" w:hAnsi="宋体" w:cs="Times New Roman"/>
                <w:kern w:val="0"/>
                <w:szCs w:val="24"/>
              </w:rPr>
              <w:t>CI</w:t>
            </w:r>
            <w:r>
              <w:rPr>
                <w:rFonts w:hint="eastAsia" w:ascii="宋体" w:hAnsi="宋体" w:cs="Times New Roman"/>
                <w:kern w:val="0"/>
                <w:szCs w:val="24"/>
              </w:rPr>
              <w:t xml:space="preserve">或者其他）发表XX论文，影响因子xx，   第X作者  </w:t>
            </w:r>
            <w:r>
              <w:rPr>
                <w:rFonts w:ascii="宋体" w:hAnsi="宋体" w:cs="Times New Roman"/>
                <w:kern w:val="0"/>
                <w:szCs w:val="24"/>
              </w:rPr>
              <w:t xml:space="preserve"> </w:t>
            </w:r>
          </w:p>
          <w:p>
            <w:pPr>
              <w:rPr>
                <w:rFonts w:ascii="宋体" w:hAnsi="宋体" w:cs="Times New Roman"/>
                <w:kern w:val="0"/>
                <w:szCs w:val="24"/>
              </w:rPr>
            </w:pPr>
            <w:r>
              <w:rPr>
                <w:rFonts w:hint="eastAsia" w:ascii="宋体" w:hAnsi="宋体" w:cs="Times New Roman"/>
                <w:kern w:val="0"/>
                <w:szCs w:val="24"/>
              </w:rPr>
              <w:t>XX年XX月—XX年XX月  参与XX项目   担任XX职务（负责XX内容） 取得XX成果</w:t>
            </w:r>
          </w:p>
          <w:p>
            <w:pPr>
              <w:rPr>
                <w:rFonts w:ascii="宋体" w:hAnsi="宋体" w:cs="Times New Roman"/>
                <w:kern w:val="0"/>
                <w:szCs w:val="24"/>
              </w:rPr>
            </w:pPr>
          </w:p>
          <w:p>
            <w:pPr>
              <w:rPr>
                <w:rFonts w:ascii="宋体" w:hAnsi="宋体" w:cs="Times New Roman"/>
                <w:kern w:val="0"/>
                <w:szCs w:val="24"/>
              </w:rPr>
            </w:pPr>
          </w:p>
          <w:p>
            <w:pPr>
              <w:rPr>
                <w:rFonts w:ascii="宋体" w:hAnsi="宋体" w:cs="Times New Roman"/>
                <w:kern w:val="0"/>
                <w:szCs w:val="24"/>
              </w:rPr>
            </w:pPr>
          </w:p>
          <w:p>
            <w:pPr>
              <w:rPr>
                <w:rFonts w:ascii="宋体" w:hAnsi="宋体" w:cs="Times New Roman"/>
                <w:kern w:val="0"/>
                <w:szCs w:val="24"/>
              </w:rPr>
            </w:pPr>
          </w:p>
          <w:p>
            <w:pPr>
              <w:rPr>
                <w:rFonts w:ascii="宋体" w:hAnsi="宋体" w:cs="Times New Roman"/>
                <w:kern w:val="0"/>
                <w:szCs w:val="24"/>
              </w:rPr>
            </w:pPr>
          </w:p>
          <w:p>
            <w:pPr>
              <w:rPr>
                <w:rFonts w:ascii="宋体" w:hAnsi="宋体" w:cs="Times New Roman"/>
                <w:kern w:val="0"/>
                <w:szCs w:val="24"/>
              </w:rPr>
            </w:pPr>
          </w:p>
          <w:p>
            <w:pPr>
              <w:rPr>
                <w:rFonts w:ascii="宋体" w:hAnsi="宋体" w:cs="Times New Roman"/>
                <w:kern w:val="0"/>
                <w:szCs w:val="24"/>
              </w:rPr>
            </w:pPr>
          </w:p>
          <w:p>
            <w:pPr>
              <w:rPr>
                <w:rFonts w:ascii="宋体" w:hAnsi="宋体" w:cs="Times New Roman"/>
                <w:kern w:val="0"/>
                <w:szCs w:val="24"/>
              </w:rPr>
            </w:pPr>
          </w:p>
          <w:p>
            <w:pPr>
              <w:rPr>
                <w:rFonts w:ascii="宋体" w:hAnsi="宋体" w:cs="Times New Roman"/>
                <w:kern w:val="0"/>
                <w:szCs w:val="24"/>
              </w:rPr>
            </w:pPr>
            <w:r>
              <w:rPr>
                <w:rFonts w:hint="eastAsia" w:ascii="宋体" w:hAnsi="宋体" w:cs="Times New Roman"/>
                <w:kern w:val="0"/>
                <w:szCs w:val="24"/>
              </w:rPr>
              <w:t>（请注明期刊级别、第X作者）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9" w:hRule="atLeast"/>
        </w:trPr>
        <w:tc>
          <w:tcPr>
            <w:tcW w:w="534" w:type="dxa"/>
            <w:vAlign w:val="center"/>
          </w:tcPr>
          <w:p>
            <w:pPr>
              <w:jc w:val="center"/>
              <w:rPr>
                <w:rFonts w:ascii="宋体" w:hAnsi="宋体" w:cs="Times New Roman"/>
                <w:kern w:val="0"/>
                <w:szCs w:val="48"/>
                <w:highlight w:val="yellow"/>
              </w:rPr>
            </w:pPr>
            <w:r>
              <w:rPr>
                <w:rFonts w:hint="eastAsia" w:ascii="宋体" w:hAnsi="宋体" w:cs="Times New Roman"/>
                <w:kern w:val="0"/>
                <w:szCs w:val="48"/>
                <w:highlight w:val="yellow"/>
              </w:rPr>
              <w:t>学生工作情况</w:t>
            </w:r>
          </w:p>
        </w:tc>
        <w:tc>
          <w:tcPr>
            <w:tcW w:w="9497" w:type="dxa"/>
            <w:gridSpan w:val="7"/>
          </w:tcPr>
          <w:p>
            <w:pPr>
              <w:rPr>
                <w:rFonts w:ascii="宋体" w:hAnsi="宋体" w:cs="Times New Roman"/>
                <w:kern w:val="0"/>
                <w:szCs w:val="20"/>
              </w:rPr>
            </w:pPr>
            <w:r>
              <w:rPr>
                <w:rFonts w:hint="eastAsia" w:ascii="宋体" w:hAnsi="宋体" w:cs="Times New Roman"/>
                <w:kern w:val="0"/>
                <w:szCs w:val="20"/>
              </w:rPr>
              <w:t>XX年XX月—XX年XX月  担任XX职务 获得XX表彰/结果</w:t>
            </w:r>
          </w:p>
          <w:p>
            <w:pPr>
              <w:rPr>
                <w:rFonts w:ascii="宋体" w:hAnsi="宋体" w:cs="Times New Roman"/>
                <w:kern w:val="0"/>
                <w:szCs w:val="24"/>
              </w:rPr>
            </w:pPr>
            <w:r>
              <w:rPr>
                <w:rFonts w:hint="eastAsia" w:ascii="宋体" w:hAnsi="宋体" w:cs="Times New Roman"/>
                <w:kern w:val="0"/>
                <w:szCs w:val="20"/>
              </w:rPr>
              <w:t>XX年XX月  参与XX活动  获得XX表彰/结果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3" w:hRule="atLeast"/>
        </w:trPr>
        <w:tc>
          <w:tcPr>
            <w:tcW w:w="534" w:type="dxa"/>
            <w:vAlign w:val="center"/>
          </w:tcPr>
          <w:p>
            <w:pPr>
              <w:jc w:val="center"/>
              <w:rPr>
                <w:rFonts w:ascii="宋体" w:hAnsi="宋体" w:cs="Times New Roman"/>
                <w:kern w:val="0"/>
                <w:szCs w:val="48"/>
              </w:rPr>
            </w:pPr>
            <w:r>
              <w:rPr>
                <w:rFonts w:hint="eastAsia" w:ascii="宋体" w:hAnsi="宋体" w:cs="Times New Roman"/>
                <w:kern w:val="0"/>
                <w:szCs w:val="48"/>
              </w:rPr>
              <w:t>社会工作情况</w:t>
            </w:r>
          </w:p>
        </w:tc>
        <w:tc>
          <w:tcPr>
            <w:tcW w:w="9497" w:type="dxa"/>
            <w:gridSpan w:val="7"/>
          </w:tcPr>
          <w:p>
            <w:pPr>
              <w:rPr>
                <w:rFonts w:ascii="宋体" w:hAnsi="宋体" w:cs="Times New Roman"/>
                <w:kern w:val="0"/>
                <w:szCs w:val="20"/>
              </w:rPr>
            </w:pPr>
          </w:p>
          <w:p>
            <w:pPr>
              <w:rPr>
                <w:rFonts w:ascii="宋体" w:hAnsi="宋体" w:cs="Times New Roman"/>
                <w:kern w:val="0"/>
                <w:szCs w:val="24"/>
              </w:rPr>
            </w:pPr>
          </w:p>
          <w:p>
            <w:pPr>
              <w:rPr>
                <w:rFonts w:ascii="宋体" w:hAnsi="宋体" w:cs="Times New Roman"/>
                <w:kern w:val="0"/>
                <w:szCs w:val="24"/>
              </w:rPr>
            </w:pPr>
            <w:r>
              <w:rPr>
                <w:rFonts w:hint="eastAsia" w:ascii="宋体" w:hAnsi="宋体" w:cs="Times New Roman"/>
                <w:kern w:val="0"/>
                <w:szCs w:val="24"/>
              </w:rPr>
              <w:t>公益实习</w:t>
            </w:r>
          </w:p>
          <w:p>
            <w:pPr>
              <w:rPr>
                <w:rFonts w:ascii="宋体" w:hAnsi="宋体" w:cs="Times New Roman"/>
                <w:kern w:val="0"/>
                <w:szCs w:val="24"/>
              </w:rPr>
            </w:pPr>
            <w:r>
              <w:rPr>
                <w:rFonts w:hint="eastAsia" w:ascii="宋体" w:hAnsi="宋体" w:cs="Times New Roman"/>
                <w:kern w:val="0"/>
                <w:szCs w:val="24"/>
              </w:rPr>
              <w:t>创新创业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9" w:hRule="atLeast"/>
        </w:trPr>
        <w:tc>
          <w:tcPr>
            <w:tcW w:w="534" w:type="dxa"/>
            <w:vAlign w:val="center"/>
          </w:tcPr>
          <w:p>
            <w:pPr>
              <w:jc w:val="center"/>
              <w:rPr>
                <w:rFonts w:ascii="宋体" w:hAnsi="宋体" w:cs="Times New Roman"/>
                <w:kern w:val="0"/>
                <w:szCs w:val="48"/>
              </w:rPr>
            </w:pPr>
            <w:r>
              <w:rPr>
                <w:rFonts w:hint="eastAsia" w:ascii="宋体" w:hAnsi="宋体" w:cs="Times New Roman"/>
                <w:kern w:val="0"/>
                <w:szCs w:val="48"/>
              </w:rPr>
              <w:t>家庭情况</w:t>
            </w:r>
          </w:p>
        </w:tc>
        <w:tc>
          <w:tcPr>
            <w:tcW w:w="9497" w:type="dxa"/>
            <w:gridSpan w:val="7"/>
          </w:tcPr>
          <w:p>
            <w:pPr>
              <w:rPr>
                <w:rFonts w:ascii="宋体" w:hAnsi="宋体" w:cs="Times New Roman"/>
                <w:kern w:val="0"/>
                <w:szCs w:val="20"/>
              </w:rPr>
            </w:pPr>
            <w:r>
              <w:rPr>
                <w:rFonts w:hint="eastAsia" w:ascii="宋体" w:hAnsi="宋体" w:cs="Times New Roman"/>
                <w:kern w:val="0"/>
                <w:szCs w:val="20"/>
              </w:rPr>
              <w:t>父亲   XXX（姓名）   XX(年龄)    XX(职业)    XX（单位）   XX（职务）</w:t>
            </w:r>
          </w:p>
          <w:p>
            <w:pPr>
              <w:rPr>
                <w:rFonts w:ascii="宋体" w:hAnsi="宋体" w:cs="Times New Roman"/>
                <w:kern w:val="0"/>
                <w:szCs w:val="20"/>
              </w:rPr>
            </w:pPr>
            <w:r>
              <w:rPr>
                <w:rFonts w:hint="eastAsia" w:ascii="宋体" w:hAnsi="宋体" w:cs="Times New Roman"/>
                <w:kern w:val="0"/>
                <w:szCs w:val="20"/>
              </w:rPr>
              <w:t xml:space="preserve">母亲 </w:t>
            </w:r>
            <w:r>
              <w:rPr>
                <w:rFonts w:ascii="宋体" w:hAnsi="宋体" w:cs="Times New Roman"/>
                <w:kern w:val="0"/>
                <w:szCs w:val="20"/>
              </w:rPr>
              <w:t xml:space="preserve">  </w:t>
            </w:r>
            <w:r>
              <w:rPr>
                <w:rFonts w:hint="eastAsia" w:ascii="宋体" w:hAnsi="宋体" w:cs="Times New Roman"/>
                <w:kern w:val="0"/>
                <w:szCs w:val="20"/>
              </w:rPr>
              <w:t>XXX（姓名）   XX(年龄)    XX(职业)    XX（单位）   XX（职务）</w:t>
            </w:r>
          </w:p>
          <w:p>
            <w:pPr>
              <w:rPr>
                <w:rFonts w:ascii="宋体" w:hAnsi="宋体" w:cs="Times New Roman"/>
                <w:kern w:val="0"/>
                <w:szCs w:val="20"/>
              </w:rPr>
            </w:pPr>
            <w:r>
              <w:rPr>
                <w:rFonts w:hint="eastAsia" w:ascii="宋体" w:hAnsi="宋体" w:cs="Times New Roman"/>
                <w:kern w:val="0"/>
                <w:szCs w:val="20"/>
              </w:rPr>
              <w:t xml:space="preserve">哥哥 </w:t>
            </w:r>
            <w:r>
              <w:rPr>
                <w:rFonts w:ascii="宋体" w:hAnsi="宋体" w:cs="Times New Roman"/>
                <w:kern w:val="0"/>
                <w:szCs w:val="20"/>
              </w:rPr>
              <w:t xml:space="preserve">  </w:t>
            </w:r>
            <w:r>
              <w:rPr>
                <w:rFonts w:hint="eastAsia" w:ascii="宋体" w:hAnsi="宋体" w:cs="Times New Roman"/>
                <w:kern w:val="0"/>
                <w:szCs w:val="20"/>
              </w:rPr>
              <w:t>XXX（姓名）   XX(年龄)    XX(职业)    XX（单位）   XX（职务）</w:t>
            </w:r>
          </w:p>
          <w:p>
            <w:pPr>
              <w:rPr>
                <w:rFonts w:ascii="宋体" w:hAnsi="宋体"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0" w:hRule="atLeast"/>
        </w:trPr>
        <w:tc>
          <w:tcPr>
            <w:tcW w:w="534" w:type="dxa"/>
            <w:vAlign w:val="center"/>
          </w:tcPr>
          <w:p>
            <w:pPr>
              <w:jc w:val="center"/>
              <w:rPr>
                <w:rFonts w:ascii="宋体" w:hAnsi="宋体" w:cs="Times New Roman"/>
                <w:kern w:val="0"/>
                <w:szCs w:val="48"/>
              </w:rPr>
            </w:pPr>
            <w:r>
              <w:rPr>
                <w:rFonts w:hint="eastAsia" w:ascii="宋体" w:hAnsi="宋体" w:cs="Times New Roman"/>
                <w:kern w:val="0"/>
                <w:szCs w:val="48"/>
              </w:rPr>
              <w:t>50字个人总结</w:t>
            </w:r>
          </w:p>
        </w:tc>
        <w:tc>
          <w:tcPr>
            <w:tcW w:w="9497" w:type="dxa"/>
            <w:gridSpan w:val="7"/>
          </w:tcPr>
          <w:p>
            <w:pPr>
              <w:rPr>
                <w:rFonts w:ascii="宋体" w:hAnsi="宋体"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0" w:hRule="atLeast"/>
        </w:trPr>
        <w:tc>
          <w:tcPr>
            <w:tcW w:w="534" w:type="dxa"/>
            <w:vAlign w:val="center"/>
          </w:tcPr>
          <w:p>
            <w:pPr>
              <w:jc w:val="center"/>
              <w:rPr>
                <w:rFonts w:ascii="宋体" w:hAnsi="宋体" w:cs="Times New Roman"/>
                <w:kern w:val="0"/>
                <w:szCs w:val="48"/>
              </w:rPr>
            </w:pPr>
            <w:r>
              <w:rPr>
                <w:rFonts w:hint="eastAsia" w:ascii="宋体" w:hAnsi="宋体" w:cs="Times New Roman"/>
                <w:kern w:val="0"/>
                <w:szCs w:val="48"/>
              </w:rPr>
              <w:t>院系推荐意见</w:t>
            </w:r>
          </w:p>
        </w:tc>
        <w:tc>
          <w:tcPr>
            <w:tcW w:w="9497" w:type="dxa"/>
            <w:gridSpan w:val="7"/>
          </w:tcPr>
          <w:p>
            <w:pPr>
              <w:rPr>
                <w:rFonts w:ascii="宋体" w:hAnsi="宋体" w:cs="Times New Roman"/>
                <w:kern w:val="0"/>
                <w:szCs w:val="20"/>
              </w:rPr>
            </w:pPr>
          </w:p>
          <w:p>
            <w:pPr>
              <w:rPr>
                <w:rFonts w:ascii="宋体" w:hAnsi="宋体" w:cs="Times New Roman"/>
                <w:kern w:val="0"/>
                <w:szCs w:val="20"/>
              </w:rPr>
            </w:pPr>
          </w:p>
          <w:p>
            <w:pPr>
              <w:rPr>
                <w:rFonts w:ascii="宋体" w:hAnsi="宋体" w:cs="Times New Roman"/>
                <w:kern w:val="0"/>
                <w:szCs w:val="20"/>
              </w:rPr>
            </w:pPr>
          </w:p>
          <w:p>
            <w:pPr>
              <w:rPr>
                <w:rFonts w:ascii="宋体" w:hAnsi="宋体" w:cs="Times New Roman"/>
                <w:kern w:val="0"/>
                <w:szCs w:val="20"/>
              </w:rPr>
            </w:pPr>
          </w:p>
          <w:p>
            <w:pPr>
              <w:rPr>
                <w:rFonts w:ascii="宋体" w:hAnsi="宋体" w:cs="Times New Roman"/>
                <w:kern w:val="0"/>
                <w:szCs w:val="20"/>
              </w:rPr>
            </w:pPr>
          </w:p>
          <w:p>
            <w:pPr>
              <w:ind w:firstLine="6120" w:firstLineChars="2550"/>
              <w:rPr>
                <w:rFonts w:ascii="宋体" w:hAnsi="宋体" w:cs="Times New Roman"/>
                <w:kern w:val="0"/>
                <w:szCs w:val="20"/>
              </w:rPr>
            </w:pPr>
          </w:p>
          <w:p>
            <w:pPr>
              <w:ind w:firstLine="6120" w:firstLineChars="2550"/>
              <w:rPr>
                <w:rFonts w:ascii="宋体" w:hAnsi="宋体" w:cs="Times New Roman"/>
                <w:kern w:val="0"/>
                <w:szCs w:val="20"/>
              </w:rPr>
            </w:pPr>
          </w:p>
          <w:p>
            <w:pPr>
              <w:ind w:firstLine="5160" w:firstLineChars="2150"/>
              <w:rPr>
                <w:rFonts w:ascii="宋体" w:hAnsi="宋体" w:cs="Times New Roman"/>
                <w:kern w:val="0"/>
                <w:szCs w:val="20"/>
              </w:rPr>
            </w:pPr>
            <w:r>
              <w:rPr>
                <w:rFonts w:hint="eastAsia" w:ascii="宋体" w:hAnsi="宋体" w:cs="Times New Roman"/>
                <w:kern w:val="0"/>
                <w:szCs w:val="20"/>
              </w:rPr>
              <w:t>（签 章）</w:t>
            </w:r>
          </w:p>
          <w:p>
            <w:pPr>
              <w:rPr>
                <w:rFonts w:ascii="宋体" w:hAnsi="宋体" w:cs="Times New Roman"/>
                <w:kern w:val="0"/>
                <w:szCs w:val="20"/>
              </w:rPr>
            </w:pPr>
            <w:r>
              <w:rPr>
                <w:rFonts w:hint="eastAsia" w:ascii="宋体" w:hAnsi="宋体" w:cs="Times New Roman"/>
                <w:kern w:val="0"/>
                <w:szCs w:val="20"/>
              </w:rPr>
              <w:t xml:space="preserve">                                                   </w:t>
            </w:r>
          </w:p>
          <w:p>
            <w:pPr>
              <w:ind w:firstLine="5400" w:firstLineChars="2250"/>
              <w:rPr>
                <w:rFonts w:ascii="宋体" w:hAnsi="宋体" w:cs="Times New Roman"/>
                <w:kern w:val="0"/>
                <w:szCs w:val="20"/>
              </w:rPr>
            </w:pPr>
            <w:r>
              <w:rPr>
                <w:rFonts w:hint="eastAsia" w:ascii="宋体" w:hAnsi="宋体" w:cs="Times New Roman"/>
                <w:kern w:val="0"/>
                <w:szCs w:val="20"/>
              </w:rPr>
              <w:t>日 期：</w:t>
            </w:r>
          </w:p>
          <w:p>
            <w:pPr>
              <w:rPr>
                <w:rFonts w:ascii="宋体" w:hAnsi="宋体"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2" w:hRule="atLeast"/>
        </w:trPr>
        <w:tc>
          <w:tcPr>
            <w:tcW w:w="534" w:type="dxa"/>
            <w:vAlign w:val="center"/>
          </w:tcPr>
          <w:p>
            <w:pPr>
              <w:jc w:val="center"/>
              <w:rPr>
                <w:rFonts w:ascii="宋体" w:hAnsi="宋体" w:cs="Times New Roman"/>
                <w:kern w:val="0"/>
                <w:szCs w:val="48"/>
              </w:rPr>
            </w:pPr>
            <w:r>
              <w:rPr>
                <w:rFonts w:hint="eastAsia" w:ascii="宋体" w:hAnsi="宋体" w:cs="Times New Roman"/>
                <w:kern w:val="0"/>
                <w:szCs w:val="48"/>
              </w:rPr>
              <w:t>学校推荐意见</w:t>
            </w:r>
          </w:p>
        </w:tc>
        <w:tc>
          <w:tcPr>
            <w:tcW w:w="9497" w:type="dxa"/>
            <w:gridSpan w:val="7"/>
          </w:tcPr>
          <w:p>
            <w:pPr>
              <w:rPr>
                <w:rFonts w:ascii="宋体" w:hAnsi="宋体" w:cs="Times New Roman"/>
                <w:kern w:val="0"/>
                <w:szCs w:val="20"/>
              </w:rPr>
            </w:pPr>
            <w:bookmarkStart w:id="0" w:name="OLE_LINK3"/>
            <w:bookmarkStart w:id="1" w:name="OLE_LINK4"/>
            <w:bookmarkStart w:id="2" w:name="OLE_LINK5"/>
          </w:p>
          <w:p>
            <w:pPr>
              <w:rPr>
                <w:rFonts w:ascii="宋体" w:hAnsi="宋体" w:cs="Times New Roman"/>
                <w:kern w:val="0"/>
                <w:szCs w:val="20"/>
              </w:rPr>
            </w:pPr>
          </w:p>
          <w:p>
            <w:pPr>
              <w:rPr>
                <w:rFonts w:ascii="宋体" w:hAnsi="宋体" w:cs="Times New Roman"/>
                <w:kern w:val="0"/>
                <w:szCs w:val="20"/>
              </w:rPr>
            </w:pPr>
          </w:p>
          <w:p>
            <w:pPr>
              <w:rPr>
                <w:rFonts w:ascii="宋体" w:hAnsi="宋体" w:cs="Times New Roman"/>
                <w:kern w:val="0"/>
                <w:szCs w:val="20"/>
              </w:rPr>
            </w:pPr>
          </w:p>
          <w:p>
            <w:pPr>
              <w:rPr>
                <w:rFonts w:ascii="宋体" w:hAnsi="宋体" w:cs="Times New Roman"/>
                <w:kern w:val="0"/>
                <w:szCs w:val="20"/>
              </w:rPr>
            </w:pPr>
          </w:p>
          <w:p>
            <w:pPr>
              <w:rPr>
                <w:rFonts w:ascii="宋体" w:hAnsi="宋体" w:cs="Times New Roman"/>
                <w:kern w:val="0"/>
                <w:szCs w:val="20"/>
              </w:rPr>
            </w:pPr>
          </w:p>
          <w:p>
            <w:pPr>
              <w:rPr>
                <w:rFonts w:ascii="宋体" w:hAnsi="宋体" w:cs="Times New Roman"/>
                <w:kern w:val="0"/>
                <w:szCs w:val="20"/>
              </w:rPr>
            </w:pPr>
          </w:p>
          <w:p>
            <w:pPr>
              <w:rPr>
                <w:rFonts w:ascii="宋体" w:hAnsi="宋体" w:cs="Times New Roman"/>
                <w:kern w:val="0"/>
                <w:szCs w:val="20"/>
              </w:rPr>
            </w:pPr>
          </w:p>
          <w:p>
            <w:pPr>
              <w:ind w:firstLine="6120" w:firstLineChars="2550"/>
              <w:rPr>
                <w:rFonts w:ascii="宋体" w:hAnsi="宋体" w:cs="Times New Roman"/>
                <w:kern w:val="0"/>
                <w:szCs w:val="20"/>
              </w:rPr>
            </w:pPr>
          </w:p>
          <w:p>
            <w:pPr>
              <w:ind w:firstLine="6120" w:firstLineChars="2550"/>
              <w:rPr>
                <w:rFonts w:ascii="宋体" w:hAnsi="宋体" w:cs="Times New Roman"/>
                <w:kern w:val="0"/>
                <w:szCs w:val="20"/>
              </w:rPr>
            </w:pPr>
          </w:p>
          <w:p>
            <w:pPr>
              <w:ind w:firstLine="5160" w:firstLineChars="2150"/>
              <w:rPr>
                <w:rFonts w:ascii="宋体" w:hAnsi="宋体" w:cs="Times New Roman"/>
                <w:kern w:val="0"/>
                <w:szCs w:val="20"/>
              </w:rPr>
            </w:pPr>
            <w:r>
              <w:rPr>
                <w:rFonts w:hint="eastAsia" w:ascii="宋体" w:hAnsi="宋体" w:cs="Times New Roman"/>
                <w:kern w:val="0"/>
                <w:szCs w:val="20"/>
              </w:rPr>
              <w:t>（签 章）</w:t>
            </w:r>
          </w:p>
          <w:p>
            <w:pPr>
              <w:rPr>
                <w:rFonts w:ascii="宋体" w:hAnsi="宋体" w:cs="Times New Roman"/>
                <w:kern w:val="0"/>
                <w:szCs w:val="20"/>
              </w:rPr>
            </w:pPr>
            <w:r>
              <w:rPr>
                <w:rFonts w:hint="eastAsia" w:ascii="宋体" w:hAnsi="宋体" w:cs="Times New Roman"/>
                <w:kern w:val="0"/>
                <w:szCs w:val="20"/>
              </w:rPr>
              <w:t xml:space="preserve">                                                   </w:t>
            </w:r>
          </w:p>
          <w:p>
            <w:pPr>
              <w:ind w:firstLine="5400" w:firstLineChars="2250"/>
              <w:rPr>
                <w:rFonts w:ascii="宋体" w:hAnsi="宋体" w:cs="Times New Roman"/>
                <w:kern w:val="0"/>
                <w:szCs w:val="20"/>
              </w:rPr>
            </w:pPr>
            <w:r>
              <w:rPr>
                <w:rFonts w:hint="eastAsia" w:ascii="宋体" w:hAnsi="宋体" w:cs="Times New Roman"/>
                <w:kern w:val="0"/>
                <w:szCs w:val="20"/>
              </w:rPr>
              <w:t>日 期：</w:t>
            </w:r>
            <w:bookmarkEnd w:id="0"/>
            <w:bookmarkEnd w:id="1"/>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3" w:hRule="atLeast"/>
        </w:trPr>
        <w:tc>
          <w:tcPr>
            <w:tcW w:w="534" w:type="dxa"/>
            <w:vAlign w:val="center"/>
          </w:tcPr>
          <w:p>
            <w:pPr>
              <w:jc w:val="center"/>
              <w:rPr>
                <w:rFonts w:ascii="宋体" w:hAnsi="宋体" w:cs="Times New Roman"/>
                <w:kern w:val="0"/>
                <w:szCs w:val="48"/>
              </w:rPr>
            </w:pPr>
            <w:r>
              <w:rPr>
                <w:rFonts w:hint="eastAsia" w:ascii="宋体" w:hAnsi="宋体" w:cs="Times New Roman"/>
                <w:kern w:val="0"/>
                <w:szCs w:val="48"/>
              </w:rPr>
              <w:t>评审意见</w:t>
            </w:r>
          </w:p>
        </w:tc>
        <w:tc>
          <w:tcPr>
            <w:tcW w:w="9497" w:type="dxa"/>
            <w:gridSpan w:val="7"/>
          </w:tcPr>
          <w:p>
            <w:pPr>
              <w:rPr>
                <w:rFonts w:ascii="宋体" w:hAnsi="宋体" w:cs="Times New Roman"/>
                <w:kern w:val="0"/>
                <w:szCs w:val="20"/>
              </w:rPr>
            </w:pPr>
            <w:bookmarkStart w:id="3" w:name="OLE_LINK2"/>
            <w:bookmarkStart w:id="4" w:name="OLE_LINK1"/>
          </w:p>
          <w:p>
            <w:pPr>
              <w:rPr>
                <w:rFonts w:ascii="宋体" w:hAnsi="宋体" w:cs="Times New Roman"/>
                <w:kern w:val="0"/>
                <w:szCs w:val="20"/>
              </w:rPr>
            </w:pPr>
          </w:p>
          <w:p>
            <w:pPr>
              <w:rPr>
                <w:rFonts w:ascii="宋体" w:hAnsi="宋体" w:cs="Times New Roman"/>
                <w:kern w:val="0"/>
                <w:szCs w:val="20"/>
              </w:rPr>
            </w:pPr>
          </w:p>
          <w:p>
            <w:pPr>
              <w:rPr>
                <w:rFonts w:ascii="宋体" w:hAnsi="宋体" w:cs="Times New Roman"/>
                <w:kern w:val="0"/>
                <w:szCs w:val="20"/>
              </w:rPr>
            </w:pPr>
          </w:p>
          <w:p>
            <w:pPr>
              <w:rPr>
                <w:rFonts w:ascii="宋体" w:hAnsi="宋体" w:cs="Times New Roman"/>
                <w:kern w:val="0"/>
                <w:szCs w:val="20"/>
              </w:rPr>
            </w:pPr>
          </w:p>
          <w:p>
            <w:pPr>
              <w:rPr>
                <w:rFonts w:ascii="宋体" w:hAnsi="宋体" w:cs="Times New Roman"/>
                <w:kern w:val="0"/>
                <w:szCs w:val="20"/>
              </w:rPr>
            </w:pPr>
          </w:p>
          <w:p>
            <w:pPr>
              <w:rPr>
                <w:rFonts w:ascii="宋体" w:hAnsi="宋体" w:cs="Times New Roman"/>
                <w:kern w:val="0"/>
                <w:szCs w:val="20"/>
              </w:rPr>
            </w:pPr>
          </w:p>
          <w:p>
            <w:pPr>
              <w:rPr>
                <w:rFonts w:ascii="宋体" w:hAnsi="宋体" w:cs="Times New Roman"/>
                <w:kern w:val="0"/>
                <w:szCs w:val="20"/>
              </w:rPr>
            </w:pPr>
          </w:p>
          <w:p>
            <w:pPr>
              <w:ind w:firstLine="6120" w:firstLineChars="2550"/>
              <w:rPr>
                <w:rFonts w:ascii="宋体" w:hAnsi="宋体" w:cs="Times New Roman"/>
                <w:kern w:val="0"/>
                <w:szCs w:val="20"/>
              </w:rPr>
            </w:pPr>
          </w:p>
          <w:p>
            <w:pPr>
              <w:ind w:firstLine="6120" w:firstLineChars="2550"/>
              <w:rPr>
                <w:rFonts w:ascii="宋体" w:hAnsi="宋体" w:cs="Times New Roman"/>
                <w:kern w:val="0"/>
                <w:szCs w:val="20"/>
              </w:rPr>
            </w:pPr>
          </w:p>
          <w:p>
            <w:pPr>
              <w:ind w:firstLine="5160" w:firstLineChars="2150"/>
              <w:rPr>
                <w:rFonts w:ascii="宋体" w:hAnsi="宋体" w:cs="Times New Roman"/>
                <w:kern w:val="0"/>
                <w:szCs w:val="20"/>
              </w:rPr>
            </w:pPr>
            <w:r>
              <w:rPr>
                <w:rFonts w:hint="eastAsia" w:ascii="宋体" w:hAnsi="宋体" w:cs="Times New Roman"/>
                <w:kern w:val="0"/>
                <w:szCs w:val="20"/>
              </w:rPr>
              <w:t>（签 章）</w:t>
            </w:r>
          </w:p>
          <w:p>
            <w:pPr>
              <w:rPr>
                <w:rFonts w:ascii="宋体" w:hAnsi="宋体" w:cs="Times New Roman"/>
                <w:kern w:val="0"/>
                <w:szCs w:val="20"/>
              </w:rPr>
            </w:pPr>
            <w:r>
              <w:rPr>
                <w:rFonts w:hint="eastAsia" w:ascii="宋体" w:hAnsi="宋体" w:cs="Times New Roman"/>
                <w:kern w:val="0"/>
                <w:szCs w:val="20"/>
              </w:rPr>
              <w:t xml:space="preserve">                                                   </w:t>
            </w:r>
          </w:p>
          <w:p>
            <w:pPr>
              <w:ind w:firstLine="5400" w:firstLineChars="2250"/>
              <w:rPr>
                <w:rFonts w:ascii="宋体" w:hAnsi="宋体" w:cs="Times New Roman"/>
                <w:kern w:val="0"/>
                <w:szCs w:val="20"/>
              </w:rPr>
            </w:pPr>
            <w:r>
              <w:rPr>
                <w:rFonts w:hint="eastAsia" w:ascii="宋体" w:hAnsi="宋体" w:cs="Times New Roman"/>
                <w:kern w:val="0"/>
                <w:szCs w:val="20"/>
              </w:rPr>
              <w:t>日 期：</w:t>
            </w:r>
          </w:p>
          <w:bookmarkEnd w:id="3"/>
          <w:bookmarkEnd w:id="4"/>
          <w:p>
            <w:pPr>
              <w:rPr>
                <w:rFonts w:ascii="宋体" w:hAnsi="宋体" w:cs="Times New Roman"/>
                <w:kern w:val="0"/>
                <w:szCs w:val="20"/>
              </w:rPr>
            </w:pPr>
          </w:p>
        </w:tc>
      </w:tr>
    </w:tbl>
    <w:p>
      <w:pPr>
        <w:spacing w:line="20" w:lineRule="exact"/>
        <w:rPr>
          <w:rFonts w:ascii="黑体" w:hAnsi="黑体" w:eastAsia="黑体"/>
          <w:sz w:val="36"/>
        </w:rPr>
      </w:pPr>
    </w:p>
    <w:p>
      <w:pPr>
        <w:widowControl/>
        <w:spacing w:line="240" w:lineRule="auto"/>
        <w:jc w:val="left"/>
      </w:pPr>
      <w:r>
        <w:br w:type="page"/>
      </w:r>
    </w:p>
    <w:p>
      <w:pPr>
        <w:pStyle w:val="8"/>
        <w:shd w:val="clear" w:color="auto" w:fill="FFFFFF"/>
        <w:spacing w:before="163" w:beforeLines="50" w:beforeAutospacing="0" w:after="163" w:afterLines="50" w:afterAutospacing="0" w:line="400" w:lineRule="exact"/>
        <w:rPr>
          <w:sz w:val="32"/>
          <w:szCs w:val="32"/>
        </w:rPr>
      </w:pPr>
      <w:r>
        <w:rPr>
          <w:rFonts w:hint="eastAsia"/>
          <w:sz w:val="32"/>
          <w:szCs w:val="32"/>
        </w:rPr>
        <w:t>附件2</w:t>
      </w:r>
    </w:p>
    <w:p>
      <w:pPr>
        <w:pStyle w:val="8"/>
        <w:shd w:val="clear" w:color="auto" w:fill="FFFFFF"/>
        <w:spacing w:before="163" w:beforeLines="50" w:beforeAutospacing="0" w:after="163" w:afterLines="50" w:afterAutospacing="0" w:line="400" w:lineRule="exac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唐立新奖学金简介</w:t>
      </w:r>
    </w:p>
    <w:p>
      <w:pPr>
        <w:pStyle w:val="8"/>
        <w:shd w:val="clear" w:color="auto" w:fill="FFFFFF"/>
        <w:spacing w:before="0" w:beforeAutospacing="0" w:after="0" w:afterAutospacing="0"/>
        <w:ind w:firstLine="640" w:firstLineChars="200"/>
        <w:rPr>
          <w:rFonts w:ascii="仿宋" w:hAnsi="仿宋" w:eastAsia="仿宋"/>
          <w:color w:val="FF0000"/>
          <w:sz w:val="32"/>
          <w:szCs w:val="32"/>
        </w:rPr>
      </w:pPr>
      <w:r>
        <w:rPr>
          <w:rFonts w:hint="eastAsia" w:ascii="仿宋" w:hAnsi="仿宋" w:eastAsia="仿宋"/>
          <w:sz w:val="32"/>
          <w:szCs w:val="32"/>
        </w:rPr>
        <w:t>唐立新奖学金是由唐立新先生于20</w:t>
      </w:r>
      <w:r>
        <w:rPr>
          <w:rFonts w:ascii="仿宋" w:hAnsi="仿宋" w:eastAsia="仿宋"/>
          <w:sz w:val="32"/>
          <w:szCs w:val="32"/>
        </w:rPr>
        <w:t>18</w:t>
      </w:r>
      <w:r>
        <w:rPr>
          <w:rFonts w:hint="eastAsia" w:ascii="仿宋" w:hAnsi="仿宋" w:eastAsia="仿宋"/>
          <w:sz w:val="32"/>
          <w:szCs w:val="32"/>
        </w:rPr>
        <w:t>年在我校捐资设立，至今已是第二届，共支持同学</w:t>
      </w:r>
      <w:r>
        <w:rPr>
          <w:rFonts w:ascii="仿宋" w:hAnsi="仿宋" w:eastAsia="仿宋"/>
          <w:sz w:val="32"/>
          <w:szCs w:val="32"/>
        </w:rPr>
        <w:t>60</w:t>
      </w:r>
      <w:r>
        <w:rPr>
          <w:rFonts w:hint="eastAsia" w:ascii="仿宋" w:hAnsi="仿宋" w:eastAsia="仿宋"/>
          <w:sz w:val="32"/>
          <w:szCs w:val="32"/>
        </w:rPr>
        <w:t>名。唐立新先生是全国知名的企业家、教育家和慈善家，热心教育公益事业，</w:t>
      </w:r>
      <w:r>
        <w:rPr>
          <w:rFonts w:ascii="仿宋" w:hAnsi="仿宋" w:eastAsia="仿宋"/>
          <w:color w:val="000000" w:themeColor="text1"/>
          <w:sz w:val="32"/>
          <w:szCs w:val="32"/>
          <w14:textFill>
            <w14:solidFill>
              <w14:schemeClr w14:val="tx1"/>
            </w14:solidFill>
          </w14:textFill>
        </w:rPr>
        <w:t>自</w:t>
      </w:r>
      <w:r>
        <w:rPr>
          <w:rFonts w:hint="eastAsia" w:ascii="仿宋" w:hAnsi="仿宋" w:eastAsia="仿宋"/>
          <w:color w:val="000000" w:themeColor="text1"/>
          <w:sz w:val="32"/>
          <w:szCs w:val="32"/>
          <w14:textFill>
            <w14:solidFill>
              <w14:schemeClr w14:val="tx1"/>
            </w14:solidFill>
          </w14:textFill>
        </w:rPr>
        <w:t>2006</w:t>
      </w:r>
      <w:r>
        <w:rPr>
          <w:rFonts w:ascii="仿宋" w:hAnsi="仿宋" w:eastAsia="仿宋"/>
          <w:color w:val="000000" w:themeColor="text1"/>
          <w:sz w:val="32"/>
          <w:szCs w:val="32"/>
          <w14:textFill>
            <w14:solidFill>
              <w14:schemeClr w14:val="tx1"/>
            </w14:solidFill>
          </w14:textFill>
        </w:rPr>
        <w:t>年起，唐立新先生已先后在全国十</w:t>
      </w:r>
      <w:r>
        <w:rPr>
          <w:rFonts w:hint="eastAsia" w:ascii="仿宋" w:hAnsi="仿宋" w:eastAsia="仿宋"/>
          <w:color w:val="000000" w:themeColor="text1"/>
          <w:sz w:val="32"/>
          <w:szCs w:val="32"/>
          <w14:textFill>
            <w14:solidFill>
              <w14:schemeClr w14:val="tx1"/>
            </w14:solidFill>
          </w14:textFill>
        </w:rPr>
        <w:t>四</w:t>
      </w:r>
      <w:r>
        <w:rPr>
          <w:rFonts w:ascii="仿宋" w:hAnsi="仿宋" w:eastAsia="仿宋"/>
          <w:color w:val="000000" w:themeColor="text1"/>
          <w:sz w:val="32"/>
          <w:szCs w:val="32"/>
          <w14:textFill>
            <w14:solidFill>
              <w14:schemeClr w14:val="tx1"/>
            </w14:solidFill>
          </w14:textFill>
        </w:rPr>
        <w:t>所高校设立唐立新教育发展基金，分别是北京大学、清华大学、上海交通大学、浙江大学、</w:t>
      </w:r>
      <w:r>
        <w:rPr>
          <w:rFonts w:hint="eastAsia" w:ascii="仿宋" w:hAnsi="仿宋" w:eastAsia="仿宋"/>
          <w:color w:val="000000" w:themeColor="text1"/>
          <w:sz w:val="32"/>
          <w:szCs w:val="32"/>
          <w14:textFill>
            <w14:solidFill>
              <w14:schemeClr w14:val="tx1"/>
            </w14:solidFill>
          </w14:textFill>
        </w:rPr>
        <w:t>中国科学技术大学、中国科学院大学、厦门大学、</w:t>
      </w:r>
      <w:r>
        <w:rPr>
          <w:rFonts w:ascii="仿宋" w:hAnsi="仿宋" w:eastAsia="仿宋"/>
          <w:color w:val="000000" w:themeColor="text1"/>
          <w:sz w:val="32"/>
          <w:szCs w:val="32"/>
          <w14:textFill>
            <w14:solidFill>
              <w14:schemeClr w14:val="tx1"/>
            </w14:solidFill>
          </w14:textFill>
        </w:rPr>
        <w:t>重庆大学、四川大学、电子科技大学、</w:t>
      </w:r>
      <w:r>
        <w:rPr>
          <w:rFonts w:hint="eastAsia" w:ascii="仿宋" w:hAnsi="仿宋" w:eastAsia="仿宋"/>
          <w:color w:val="000000" w:themeColor="text1"/>
          <w:sz w:val="32"/>
          <w:szCs w:val="32"/>
          <w14:textFill>
            <w14:solidFill>
              <w14:schemeClr w14:val="tx1"/>
            </w14:solidFill>
          </w14:textFill>
        </w:rPr>
        <w:t>西南大学、</w:t>
      </w:r>
      <w:r>
        <w:rPr>
          <w:rFonts w:ascii="仿宋" w:hAnsi="仿宋" w:eastAsia="仿宋"/>
          <w:color w:val="000000" w:themeColor="text1"/>
          <w:sz w:val="32"/>
          <w:szCs w:val="32"/>
          <w14:textFill>
            <w14:solidFill>
              <w14:schemeClr w14:val="tx1"/>
            </w14:solidFill>
          </w14:textFill>
        </w:rPr>
        <w:t>西南交通大学、西南财经大学、西华大学</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未来将增加复旦大学</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sz w:val="32"/>
          <w:szCs w:val="32"/>
        </w:rPr>
        <w:t>截止2019年</w:t>
      </w:r>
      <w:r>
        <w:rPr>
          <w:rFonts w:ascii="仿宋" w:hAnsi="仿宋" w:eastAsia="仿宋"/>
          <w:sz w:val="32"/>
          <w:szCs w:val="32"/>
        </w:rPr>
        <w:t>6</w:t>
      </w:r>
      <w:r>
        <w:rPr>
          <w:rFonts w:hint="eastAsia" w:ascii="仿宋" w:hAnsi="仿宋" w:eastAsia="仿宋"/>
          <w:sz w:val="32"/>
          <w:szCs w:val="32"/>
        </w:rPr>
        <w:t>月</w:t>
      </w:r>
      <w:r>
        <w:rPr>
          <w:rFonts w:hint="eastAsia" w:ascii="仿宋" w:hAnsi="仿宋" w:eastAsia="仿宋"/>
          <w:color w:val="000000" w:themeColor="text1"/>
          <w:sz w:val="32"/>
          <w:szCs w:val="32"/>
          <w14:textFill>
            <w14:solidFill>
              <w14:schemeClr w14:val="tx1"/>
            </w14:solidFill>
          </w14:textFill>
        </w:rPr>
        <w:t>累计捐赠已达</w:t>
      </w:r>
      <w:r>
        <w:rPr>
          <w:rFonts w:ascii="仿宋" w:hAnsi="仿宋" w:eastAsia="仿宋"/>
          <w:color w:val="000000" w:themeColor="text1"/>
          <w:sz w:val="32"/>
          <w:szCs w:val="32"/>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85亿，在2015“胡润慈善榜”与福布斯中国慈善榜均排名全国第二。</w:t>
      </w:r>
    </w:p>
    <w:p>
      <w:pPr>
        <w:pStyle w:val="8"/>
        <w:shd w:val="clear" w:color="auto" w:fill="FFFFFF"/>
        <w:spacing w:before="0" w:beforeAutospacing="0" w:after="0" w:afterAutospacing="0"/>
        <w:ind w:firstLine="640" w:firstLineChars="200"/>
        <w:rPr>
          <w:rFonts w:ascii="仿宋" w:hAnsi="仿宋" w:eastAsia="仿宋"/>
          <w:sz w:val="32"/>
          <w:szCs w:val="32"/>
        </w:rPr>
      </w:pPr>
      <w:r>
        <w:rPr>
          <w:rFonts w:hint="eastAsia" w:ascii="仿宋" w:hAnsi="仿宋" w:eastAsia="仿宋"/>
          <w:sz w:val="32"/>
          <w:szCs w:val="32"/>
        </w:rPr>
        <w:t>唐立新奖学金的不同之处在于它有以下四个特点：</w:t>
      </w:r>
    </w:p>
    <w:p>
      <w:pPr>
        <w:pStyle w:val="8"/>
        <w:shd w:val="clear" w:color="auto" w:fill="FFFFFF"/>
        <w:spacing w:before="0" w:beforeAutospacing="0" w:after="0" w:afterAutospacing="0"/>
        <w:ind w:firstLine="640" w:firstLineChars="200"/>
        <w:rPr>
          <w:rFonts w:ascii="仿宋" w:hAnsi="仿宋" w:eastAsia="仿宋"/>
          <w:sz w:val="32"/>
          <w:szCs w:val="32"/>
        </w:rPr>
      </w:pPr>
      <w:r>
        <w:rPr>
          <w:rFonts w:hint="eastAsia" w:ascii="仿宋" w:hAnsi="仿宋" w:eastAsia="仿宋"/>
          <w:sz w:val="32"/>
          <w:szCs w:val="32"/>
        </w:rPr>
        <w:t>一是唐立新奖学金采用终身制。学生一旦获奖，无需再次申请，无论何时在何处攻读学位，均可获得每年1万元人民币的奖学金支持，直至完成学位，即博士毕业。</w:t>
      </w:r>
    </w:p>
    <w:p>
      <w:pPr>
        <w:pStyle w:val="8"/>
        <w:shd w:val="clear" w:color="auto" w:fill="FFFFFF"/>
        <w:spacing w:before="0" w:beforeAutospacing="0" w:after="0" w:afterAutospacing="0"/>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sz w:val="32"/>
          <w:szCs w:val="32"/>
        </w:rPr>
        <w:t>二是获得唐立新奖学金的同学将成为CSS创享俱乐部终身会员，并自动加入所在高校分部（我校为“果壳堂”），和全国各高校优秀获奖同学一起互相学习，共同成长。目</w:t>
      </w:r>
      <w:r>
        <w:rPr>
          <w:rFonts w:hint="eastAsia" w:ascii="仿宋" w:hAnsi="仿宋" w:eastAsia="仿宋"/>
          <w:color w:val="000000" w:themeColor="text1"/>
          <w:sz w:val="32"/>
          <w:szCs w:val="32"/>
          <w14:textFill>
            <w14:solidFill>
              <w14:schemeClr w14:val="tx1"/>
            </w14:solidFill>
          </w14:textFill>
        </w:rPr>
        <w:t>前创享俱乐部已有20个分部，包括14个高校分部、5个工作分部（北京、上海、深圳、成都、重庆）、1个海外分部。目前俱乐部总人数已逾8000人（老师3000名，学生5000名），并且每年会在不同城市举办全国奖学金年会。</w:t>
      </w:r>
    </w:p>
    <w:p>
      <w:pPr>
        <w:pStyle w:val="8"/>
        <w:shd w:val="clear" w:color="auto" w:fill="FFFFFF"/>
        <w:spacing w:before="0" w:beforeAutospacing="0" w:after="0" w:afterAutospacing="0"/>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是获得唐立新奖学金的同学将有资格参与每年暑假开展的免费游学活动。唐奖游学团队的足迹遍布世界各地，2013年马代日韩游，2014年美国名校游，2015年欧洲十国游，2016年迪拜塞舌尔游，2017年地中海豪华邮轮环游欧罗巴。201</w:t>
      </w:r>
      <w:r>
        <w:rPr>
          <w:rFonts w:ascii="仿宋" w:hAnsi="仿宋" w:eastAsia="仿宋"/>
          <w:color w:val="000000" w:themeColor="text1"/>
          <w:sz w:val="32"/>
          <w:szCs w:val="32"/>
          <w14:textFill>
            <w14:solidFill>
              <w14:schemeClr w14:val="tx1"/>
            </w14:solidFill>
          </w14:textFill>
        </w:rPr>
        <w:t>8</w:t>
      </w:r>
      <w:r>
        <w:rPr>
          <w:rFonts w:hint="eastAsia" w:ascii="仿宋" w:hAnsi="仿宋" w:eastAsia="仿宋"/>
          <w:color w:val="000000" w:themeColor="text1"/>
          <w:sz w:val="32"/>
          <w:szCs w:val="32"/>
          <w14:textFill>
            <w14:solidFill>
              <w14:schemeClr w14:val="tx1"/>
            </w14:solidFill>
          </w14:textFill>
        </w:rPr>
        <w:t>年东南亚邮轮游，游学规模已达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00</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人（奖学金学生</w:t>
      </w:r>
      <w:r>
        <w:rPr>
          <w:rFonts w:ascii="仿宋" w:hAnsi="仿宋" w:eastAsia="仿宋"/>
          <w:color w:val="000000" w:themeColor="text1"/>
          <w:sz w:val="32"/>
          <w:szCs w:val="32"/>
          <w14:textFill>
            <w14:solidFill>
              <w14:schemeClr w14:val="tx1"/>
            </w14:solidFill>
          </w14:textFill>
        </w:rPr>
        <w:t>8</w:t>
      </w:r>
      <w:r>
        <w:rPr>
          <w:rFonts w:hint="eastAsia" w:ascii="仿宋" w:hAnsi="仿宋" w:eastAsia="仿宋"/>
          <w:color w:val="000000" w:themeColor="text1"/>
          <w:sz w:val="32"/>
          <w:szCs w:val="32"/>
          <w14:textFill>
            <w14:solidFill>
              <w14:schemeClr w14:val="tx1"/>
            </w14:solidFill>
          </w14:textFill>
        </w:rPr>
        <w:t>00名，奖教金老师</w:t>
      </w:r>
      <w:r>
        <w:rPr>
          <w:rFonts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00名）。201</w:t>
      </w:r>
      <w:r>
        <w:rPr>
          <w:rFonts w:ascii="仿宋" w:hAnsi="仿宋" w:eastAsia="仿宋"/>
          <w:color w:val="000000" w:themeColor="text1"/>
          <w:sz w:val="32"/>
          <w:szCs w:val="32"/>
          <w14:textFill>
            <w14:solidFill>
              <w14:schemeClr w14:val="tx1"/>
            </w14:solidFill>
          </w14:textFill>
        </w:rPr>
        <w:t>9</w:t>
      </w:r>
      <w:r>
        <w:rPr>
          <w:rFonts w:hint="eastAsia" w:ascii="仿宋" w:hAnsi="仿宋" w:eastAsia="仿宋"/>
          <w:color w:val="000000" w:themeColor="text1"/>
          <w:sz w:val="32"/>
          <w:szCs w:val="32"/>
          <w14:textFill>
            <w14:solidFill>
              <w14:schemeClr w14:val="tx1"/>
            </w14:solidFill>
          </w14:textFill>
        </w:rPr>
        <w:t>年游学规模延续1000名师生，300师生美国硅谷和名校游，以及700名师生国内北戴河、黄山、稻城亚丁、港珠澳精品定制游学。2020年的游学更加值得你我期待。</w:t>
      </w:r>
    </w:p>
    <w:p>
      <w:pPr>
        <w:pStyle w:val="8"/>
        <w:shd w:val="clear" w:color="auto" w:fill="FFFFFF"/>
        <w:spacing w:before="0" w:beforeAutospacing="0" w:after="0" w:afterAutospacing="0"/>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四是获得唐立新奖学金的同学将有资格申请唐立新留学奖学金，继续出国深造。2019年唐立新留学奖学金共支持</w:t>
      </w:r>
      <w:r>
        <w:rPr>
          <w:rFonts w:ascii="仿宋" w:hAnsi="仿宋" w:eastAsia="仿宋"/>
          <w:color w:val="000000" w:themeColor="text1"/>
          <w:sz w:val="32"/>
          <w:szCs w:val="32"/>
          <w14:textFill>
            <w14:solidFill>
              <w14:schemeClr w14:val="tx1"/>
            </w14:solidFill>
          </w14:textFill>
        </w:rPr>
        <w:t>10</w:t>
      </w:r>
      <w:r>
        <w:rPr>
          <w:rFonts w:hint="eastAsia" w:ascii="仿宋" w:hAnsi="仿宋" w:eastAsia="仿宋"/>
          <w:color w:val="000000" w:themeColor="text1"/>
          <w:sz w:val="32"/>
          <w:szCs w:val="32"/>
          <w14:textFill>
            <w14:solidFill>
              <w14:schemeClr w14:val="tx1"/>
            </w14:solidFill>
          </w14:textFill>
        </w:rPr>
        <w:t>0名同学出国攻读硕士及博士学位，累计单人获奖金额最高已达70万人民币。</w:t>
      </w:r>
    </w:p>
    <w:p>
      <w:pPr>
        <w:pStyle w:val="8"/>
        <w:shd w:val="clear" w:color="auto" w:fill="FFFFFF"/>
        <w:spacing w:before="0" w:beforeAutospacing="0" w:after="0" w:afterAutospacing="0"/>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唐立新先生期待更多的优秀学子加入唐奖团队！</w:t>
      </w:r>
    </w:p>
    <w:p>
      <w:pPr>
        <w:pStyle w:val="8"/>
        <w:shd w:val="clear" w:color="auto" w:fill="FFFFFF"/>
        <w:spacing w:before="0" w:beforeAutospacing="0" w:after="0" w:afterAutospacing="0"/>
        <w:ind w:firstLine="640" w:firstLineChars="200"/>
        <w:rPr>
          <w:rFonts w:ascii="仿宋" w:hAnsi="仿宋" w:eastAsia="仿宋"/>
          <w:color w:val="000000" w:themeColor="text1"/>
          <w:sz w:val="32"/>
          <w:szCs w:val="32"/>
          <w14:textFill>
            <w14:solidFill>
              <w14:schemeClr w14:val="tx1"/>
            </w14:solidFill>
          </w14:textFill>
        </w:rPr>
      </w:pPr>
    </w:p>
    <w:p>
      <w:pPr>
        <w:pStyle w:val="8"/>
        <w:shd w:val="clear" w:color="auto" w:fill="FFFFFF"/>
        <w:spacing w:before="0" w:beforeAutospacing="0" w:after="0" w:afterAutospacing="0"/>
        <w:rPr>
          <w:rFonts w:asciiTheme="minorEastAsia" w:hAnsiTheme="minorEastAsia" w:eastAsiaTheme="minorEastAsia"/>
          <w:sz w:val="28"/>
          <w:szCs w:val="28"/>
        </w:rPr>
      </w:pPr>
    </w:p>
    <w:p>
      <w:pPr>
        <w:widowControl/>
        <w:spacing w:line="240" w:lineRule="auto"/>
        <w:jc w:val="left"/>
      </w:pPr>
      <w:r>
        <w:br w:type="page"/>
      </w:r>
    </w:p>
    <w:p>
      <w:pPr>
        <w:spacing w:before="312" w:after="312" w:line="240" w:lineRule="auto"/>
        <w:jc w:val="left"/>
        <w:rPr>
          <w:rFonts w:ascii="宋体" w:hAnsi="宋体" w:eastAsia="宋体"/>
          <w:sz w:val="32"/>
          <w:szCs w:val="32"/>
        </w:rPr>
      </w:pPr>
      <w:r>
        <w:rPr>
          <w:rFonts w:hint="eastAsia" w:ascii="宋体" w:hAnsi="宋体" w:eastAsia="宋体"/>
          <w:sz w:val="32"/>
          <w:szCs w:val="32"/>
        </w:rPr>
        <w:t>附件3</w:t>
      </w:r>
    </w:p>
    <w:p>
      <w:pPr>
        <w:spacing w:before="312" w:after="312" w:line="240" w:lineRule="auto"/>
        <w:jc w:val="center"/>
        <w:rPr>
          <w:rFonts w:ascii="宋体" w:hAnsi="宋体" w:eastAsia="宋体"/>
          <w:b/>
          <w:sz w:val="44"/>
          <w:szCs w:val="44"/>
        </w:rPr>
      </w:pPr>
      <w:r>
        <w:rPr>
          <w:rFonts w:hint="eastAsia" w:ascii="宋体" w:hAnsi="宋体" w:eastAsia="宋体"/>
          <w:b/>
          <w:sz w:val="44"/>
          <w:szCs w:val="44"/>
        </w:rPr>
        <w:t>唐立新奖学金面试规则简介</w:t>
      </w:r>
    </w:p>
    <w:p>
      <w:pPr>
        <w:spacing w:line="240" w:lineRule="auto"/>
        <w:ind w:firstLine="560" w:firstLineChars="200"/>
        <w:rPr>
          <w:rFonts w:ascii="宋体" w:hAnsi="宋体" w:eastAsia="宋体"/>
          <w:sz w:val="28"/>
          <w:szCs w:val="28"/>
        </w:rPr>
      </w:pPr>
      <w:r>
        <w:rPr>
          <w:rFonts w:hint="eastAsia" w:ascii="宋体" w:hAnsi="宋体" w:eastAsia="宋体"/>
          <w:sz w:val="28"/>
          <w:szCs w:val="28"/>
        </w:rPr>
        <w:t>唐立新奖学金面试注重考查学生时间把控、应变能力、举止仪表、言语表述、综合分析等五个维度的能力。</w:t>
      </w:r>
    </w:p>
    <w:p>
      <w:pPr>
        <w:spacing w:line="240" w:lineRule="auto"/>
        <w:ind w:firstLine="560" w:firstLineChars="200"/>
        <w:rPr>
          <w:rFonts w:ascii="宋体" w:hAnsi="宋体" w:eastAsia="宋体"/>
          <w:sz w:val="28"/>
          <w:szCs w:val="28"/>
        </w:rPr>
      </w:pPr>
      <w:r>
        <w:rPr>
          <w:rFonts w:hint="eastAsia" w:ascii="宋体" w:hAnsi="宋体" w:eastAsia="宋体"/>
          <w:sz w:val="28"/>
          <w:szCs w:val="28"/>
        </w:rPr>
        <w:t>面试共两个题目，每位学生答题时间为100秒，即1分40秒。</w:t>
      </w:r>
    </w:p>
    <w:p>
      <w:pPr>
        <w:spacing w:line="240" w:lineRule="auto"/>
        <w:ind w:firstLine="560" w:firstLineChars="200"/>
        <w:rPr>
          <w:rFonts w:ascii="宋体" w:hAnsi="宋体" w:eastAsia="宋体"/>
          <w:sz w:val="28"/>
          <w:szCs w:val="28"/>
        </w:rPr>
      </w:pPr>
      <w:r>
        <w:rPr>
          <w:rFonts w:hint="eastAsia" w:ascii="宋体" w:hAnsi="宋体" w:eastAsia="宋体"/>
          <w:sz w:val="28"/>
          <w:szCs w:val="28"/>
        </w:rPr>
        <w:t>题目一为固定题：介绍自己的优势与特点。答题时需注意表达方式简明扼要，忌重点不明晰。</w:t>
      </w:r>
    </w:p>
    <w:p>
      <w:pPr>
        <w:spacing w:line="240" w:lineRule="auto"/>
        <w:ind w:firstLine="560" w:firstLineChars="200"/>
        <w:rPr>
          <w:rFonts w:ascii="宋体" w:hAnsi="宋体" w:eastAsia="宋体"/>
          <w:sz w:val="28"/>
          <w:szCs w:val="28"/>
        </w:rPr>
      </w:pPr>
      <w:r>
        <w:rPr>
          <w:rFonts w:hint="eastAsia" w:ascii="宋体" w:hAnsi="宋体" w:eastAsia="宋体"/>
          <w:sz w:val="28"/>
          <w:szCs w:val="28"/>
        </w:rPr>
        <w:t>题目二为开放题：由唐立新先生现场提问，面试学生稍做准备，即兴演讲作答。</w:t>
      </w:r>
    </w:p>
    <w:p>
      <w:pPr>
        <w:spacing w:line="240" w:lineRule="auto"/>
        <w:ind w:firstLine="560" w:firstLineChars="200"/>
        <w:rPr>
          <w:rFonts w:ascii="宋体" w:hAnsi="宋体" w:eastAsia="宋体"/>
          <w:sz w:val="28"/>
          <w:szCs w:val="28"/>
        </w:rPr>
      </w:pPr>
      <w:r>
        <w:rPr>
          <w:rFonts w:hint="eastAsia" w:ascii="宋体" w:hAnsi="宋体" w:eastAsia="宋体"/>
          <w:sz w:val="28"/>
          <w:szCs w:val="28"/>
        </w:rPr>
        <w:t>还有3</w:t>
      </w:r>
      <w:r>
        <w:rPr>
          <w:rFonts w:ascii="宋体" w:hAnsi="宋体" w:eastAsia="宋体"/>
          <w:sz w:val="28"/>
          <w:szCs w:val="28"/>
        </w:rPr>
        <w:t>0</w:t>
      </w:r>
      <w:r>
        <w:rPr>
          <w:rFonts w:hint="eastAsia" w:ascii="宋体" w:hAnsi="宋体" w:eastAsia="宋体"/>
          <w:sz w:val="28"/>
          <w:szCs w:val="28"/>
        </w:rPr>
        <w:t>秒时，学生将会看到工作人员举牌提示，时间到时，无论答完与否，学生必须立即停止作答，否则将由工作人员强行打断其回答。</w:t>
      </w:r>
    </w:p>
    <w:p>
      <w:pPr>
        <w:spacing w:line="240" w:lineRule="auto"/>
        <w:rPr>
          <w:rFonts w:ascii="宋体" w:hAnsi="宋体" w:eastAsia="宋体"/>
          <w:sz w:val="28"/>
          <w:szCs w:val="28"/>
        </w:rPr>
      </w:pPr>
      <w:r>
        <w:rPr>
          <w:rFonts w:hint="eastAsia" w:ascii="宋体" w:hAnsi="宋体" w:eastAsia="宋体"/>
          <w:sz w:val="28"/>
          <w:szCs w:val="28"/>
        </w:rPr>
        <w:t>注意：</w:t>
      </w:r>
    </w:p>
    <w:p>
      <w:pPr>
        <w:spacing w:line="240" w:lineRule="auto"/>
        <w:rPr>
          <w:rFonts w:ascii="宋体" w:hAnsi="宋体" w:eastAsia="宋体"/>
          <w:sz w:val="28"/>
          <w:szCs w:val="28"/>
        </w:rPr>
      </w:pPr>
      <w:r>
        <w:rPr>
          <w:rFonts w:hint="eastAsia" w:ascii="宋体" w:hAnsi="宋体" w:eastAsia="宋体"/>
          <w:sz w:val="28"/>
          <w:szCs w:val="28"/>
        </w:rPr>
        <w:t>1.两题共100秒，切记合理安排时间</w:t>
      </w:r>
    </w:p>
    <w:p>
      <w:pPr>
        <w:spacing w:line="240" w:lineRule="auto"/>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由于时间有限，答题时直接开始作答，无需讲套话（如：尊敬的XXX您好）</w:t>
      </w:r>
    </w:p>
    <w:p>
      <w:pPr>
        <w:spacing w:line="240" w:lineRule="auto"/>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如有不能参加面试者，可选择参加网络面试，校方负责人提前告知并将名单发送给基金会负责人（每校不超过5人次）；如不能参加面试且并未提前通知基金会，则视面试成绩为0分。</w:t>
      </w:r>
    </w:p>
    <w:p>
      <w:pPr>
        <w:spacing w:line="240" w:lineRule="auto"/>
        <w:rPr>
          <w:rFonts w:ascii="仿宋" w:hAnsi="仿宋"/>
          <w:sz w:val="30"/>
          <w:szCs w:val="30"/>
        </w:rPr>
      </w:pPr>
      <w:r>
        <w:rPr>
          <w:rFonts w:hint="eastAsia" w:ascii="宋体" w:hAnsi="宋体" w:eastAsia="宋体"/>
          <w:sz w:val="28"/>
          <w:szCs w:val="28"/>
        </w:rPr>
        <w:t>4.为了保证各高校参加面试同学的公平性，此次现场面试将采用无网络化（禁止使用手机、i</w:t>
      </w:r>
      <w:r>
        <w:rPr>
          <w:rFonts w:ascii="宋体" w:hAnsi="宋体" w:eastAsia="宋体"/>
          <w:sz w:val="28"/>
          <w:szCs w:val="28"/>
        </w:rPr>
        <w:t>P</w:t>
      </w:r>
      <w:r>
        <w:rPr>
          <w:rFonts w:hint="eastAsia" w:ascii="宋体" w:hAnsi="宋体" w:eastAsia="宋体"/>
          <w:sz w:val="28"/>
          <w:szCs w:val="28"/>
        </w:rPr>
        <w:t>ad等通讯设备）面试答题。</w:t>
      </w:r>
    </w:p>
    <w:p/>
    <w:sectPr>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0AA"/>
    <w:rsid w:val="00012189"/>
    <w:rsid w:val="00043C79"/>
    <w:rsid w:val="00052B26"/>
    <w:rsid w:val="0005601E"/>
    <w:rsid w:val="00060645"/>
    <w:rsid w:val="00063E7D"/>
    <w:rsid w:val="0007769C"/>
    <w:rsid w:val="00087DFA"/>
    <w:rsid w:val="0009118B"/>
    <w:rsid w:val="000A3D9B"/>
    <w:rsid w:val="000B5595"/>
    <w:rsid w:val="000C38FF"/>
    <w:rsid w:val="000C4BF6"/>
    <w:rsid w:val="000D1460"/>
    <w:rsid w:val="000D7970"/>
    <w:rsid w:val="000E2BBD"/>
    <w:rsid w:val="000F699D"/>
    <w:rsid w:val="001168D5"/>
    <w:rsid w:val="0011715C"/>
    <w:rsid w:val="00131B34"/>
    <w:rsid w:val="00132E36"/>
    <w:rsid w:val="00144873"/>
    <w:rsid w:val="001452F2"/>
    <w:rsid w:val="001735D2"/>
    <w:rsid w:val="001863EB"/>
    <w:rsid w:val="0018721E"/>
    <w:rsid w:val="00196581"/>
    <w:rsid w:val="001A6E3D"/>
    <w:rsid w:val="001B2C4F"/>
    <w:rsid w:val="001B6767"/>
    <w:rsid w:val="001C0D9B"/>
    <w:rsid w:val="001C14BF"/>
    <w:rsid w:val="001F489D"/>
    <w:rsid w:val="001F7E0A"/>
    <w:rsid w:val="00226791"/>
    <w:rsid w:val="0022707D"/>
    <w:rsid w:val="002749E0"/>
    <w:rsid w:val="002755C6"/>
    <w:rsid w:val="002B3F77"/>
    <w:rsid w:val="002D67A8"/>
    <w:rsid w:val="002E18F4"/>
    <w:rsid w:val="002F0004"/>
    <w:rsid w:val="00301A91"/>
    <w:rsid w:val="003260AA"/>
    <w:rsid w:val="003307E0"/>
    <w:rsid w:val="00347B11"/>
    <w:rsid w:val="00366AA5"/>
    <w:rsid w:val="00384A8C"/>
    <w:rsid w:val="003A189F"/>
    <w:rsid w:val="003A283B"/>
    <w:rsid w:val="003B4E8D"/>
    <w:rsid w:val="003E1E86"/>
    <w:rsid w:val="003E5718"/>
    <w:rsid w:val="003E73D1"/>
    <w:rsid w:val="00400816"/>
    <w:rsid w:val="0040687B"/>
    <w:rsid w:val="0041598F"/>
    <w:rsid w:val="00432CAC"/>
    <w:rsid w:val="0045094E"/>
    <w:rsid w:val="004605B3"/>
    <w:rsid w:val="00473ECF"/>
    <w:rsid w:val="00481BE6"/>
    <w:rsid w:val="00487033"/>
    <w:rsid w:val="00490634"/>
    <w:rsid w:val="004956C7"/>
    <w:rsid w:val="004A0BFA"/>
    <w:rsid w:val="004A491A"/>
    <w:rsid w:val="004A655A"/>
    <w:rsid w:val="004B487E"/>
    <w:rsid w:val="004C30D0"/>
    <w:rsid w:val="004C7F09"/>
    <w:rsid w:val="004D145E"/>
    <w:rsid w:val="004D187D"/>
    <w:rsid w:val="004D3483"/>
    <w:rsid w:val="004D66ED"/>
    <w:rsid w:val="004D7569"/>
    <w:rsid w:val="004E2F71"/>
    <w:rsid w:val="004F6541"/>
    <w:rsid w:val="005004D3"/>
    <w:rsid w:val="00512084"/>
    <w:rsid w:val="00513CC8"/>
    <w:rsid w:val="005214B3"/>
    <w:rsid w:val="00527A79"/>
    <w:rsid w:val="005322CC"/>
    <w:rsid w:val="00532945"/>
    <w:rsid w:val="005441C1"/>
    <w:rsid w:val="00545DEE"/>
    <w:rsid w:val="00546E24"/>
    <w:rsid w:val="00552603"/>
    <w:rsid w:val="00552D3B"/>
    <w:rsid w:val="0056124F"/>
    <w:rsid w:val="00576359"/>
    <w:rsid w:val="00580C51"/>
    <w:rsid w:val="00584AC4"/>
    <w:rsid w:val="005A5775"/>
    <w:rsid w:val="005D3446"/>
    <w:rsid w:val="005E2058"/>
    <w:rsid w:val="005E2C34"/>
    <w:rsid w:val="005F5927"/>
    <w:rsid w:val="00605AF0"/>
    <w:rsid w:val="0062158D"/>
    <w:rsid w:val="006263F7"/>
    <w:rsid w:val="0065128A"/>
    <w:rsid w:val="00651C29"/>
    <w:rsid w:val="006528ED"/>
    <w:rsid w:val="0065547B"/>
    <w:rsid w:val="00660312"/>
    <w:rsid w:val="006656D5"/>
    <w:rsid w:val="00667D64"/>
    <w:rsid w:val="0067283F"/>
    <w:rsid w:val="00693270"/>
    <w:rsid w:val="006A6BF6"/>
    <w:rsid w:val="006B2889"/>
    <w:rsid w:val="006B477A"/>
    <w:rsid w:val="006C3097"/>
    <w:rsid w:val="006D2D22"/>
    <w:rsid w:val="006D60A2"/>
    <w:rsid w:val="006E1949"/>
    <w:rsid w:val="006E6966"/>
    <w:rsid w:val="006E7826"/>
    <w:rsid w:val="006F2233"/>
    <w:rsid w:val="00704E34"/>
    <w:rsid w:val="00711947"/>
    <w:rsid w:val="0071786C"/>
    <w:rsid w:val="00725F5D"/>
    <w:rsid w:val="00732F34"/>
    <w:rsid w:val="007349FD"/>
    <w:rsid w:val="00734B20"/>
    <w:rsid w:val="00736C12"/>
    <w:rsid w:val="00753988"/>
    <w:rsid w:val="00757220"/>
    <w:rsid w:val="00763078"/>
    <w:rsid w:val="0077261D"/>
    <w:rsid w:val="007740CC"/>
    <w:rsid w:val="00775368"/>
    <w:rsid w:val="00783EFA"/>
    <w:rsid w:val="007841A8"/>
    <w:rsid w:val="00786660"/>
    <w:rsid w:val="007925C8"/>
    <w:rsid w:val="00794F5A"/>
    <w:rsid w:val="007C0711"/>
    <w:rsid w:val="007C3A94"/>
    <w:rsid w:val="007E3470"/>
    <w:rsid w:val="007E3D19"/>
    <w:rsid w:val="007E6F79"/>
    <w:rsid w:val="007F3C57"/>
    <w:rsid w:val="008056AD"/>
    <w:rsid w:val="008112F0"/>
    <w:rsid w:val="008224C3"/>
    <w:rsid w:val="00836E33"/>
    <w:rsid w:val="00870D7A"/>
    <w:rsid w:val="00880740"/>
    <w:rsid w:val="00892FA5"/>
    <w:rsid w:val="008A1511"/>
    <w:rsid w:val="008A6E90"/>
    <w:rsid w:val="008C1DFA"/>
    <w:rsid w:val="008C6AF9"/>
    <w:rsid w:val="008D1C58"/>
    <w:rsid w:val="008F0E2C"/>
    <w:rsid w:val="0090128E"/>
    <w:rsid w:val="00911C75"/>
    <w:rsid w:val="009221E8"/>
    <w:rsid w:val="009346A6"/>
    <w:rsid w:val="00934844"/>
    <w:rsid w:val="00936CE3"/>
    <w:rsid w:val="00952641"/>
    <w:rsid w:val="00953840"/>
    <w:rsid w:val="00956E0C"/>
    <w:rsid w:val="00960D15"/>
    <w:rsid w:val="00971A88"/>
    <w:rsid w:val="00982966"/>
    <w:rsid w:val="00982BDF"/>
    <w:rsid w:val="009832E5"/>
    <w:rsid w:val="0098367D"/>
    <w:rsid w:val="009976F4"/>
    <w:rsid w:val="009B38FE"/>
    <w:rsid w:val="009C3148"/>
    <w:rsid w:val="009C4F19"/>
    <w:rsid w:val="009C6483"/>
    <w:rsid w:val="009E53F0"/>
    <w:rsid w:val="00A04EB5"/>
    <w:rsid w:val="00A12778"/>
    <w:rsid w:val="00A20721"/>
    <w:rsid w:val="00A36A98"/>
    <w:rsid w:val="00A54193"/>
    <w:rsid w:val="00A65C4E"/>
    <w:rsid w:val="00A7573A"/>
    <w:rsid w:val="00A76E0F"/>
    <w:rsid w:val="00AA1D7E"/>
    <w:rsid w:val="00AB1638"/>
    <w:rsid w:val="00AB46EB"/>
    <w:rsid w:val="00AB55AD"/>
    <w:rsid w:val="00AC3B5A"/>
    <w:rsid w:val="00AC3F7D"/>
    <w:rsid w:val="00AD4270"/>
    <w:rsid w:val="00AF235C"/>
    <w:rsid w:val="00AF2B03"/>
    <w:rsid w:val="00AF676E"/>
    <w:rsid w:val="00B10282"/>
    <w:rsid w:val="00B41204"/>
    <w:rsid w:val="00B41B8C"/>
    <w:rsid w:val="00B44F95"/>
    <w:rsid w:val="00B46053"/>
    <w:rsid w:val="00B53969"/>
    <w:rsid w:val="00B6364C"/>
    <w:rsid w:val="00B74E74"/>
    <w:rsid w:val="00B77074"/>
    <w:rsid w:val="00B81266"/>
    <w:rsid w:val="00BA387E"/>
    <w:rsid w:val="00BB3B48"/>
    <w:rsid w:val="00BC136D"/>
    <w:rsid w:val="00BC266B"/>
    <w:rsid w:val="00BC63C2"/>
    <w:rsid w:val="00BD2877"/>
    <w:rsid w:val="00BE4610"/>
    <w:rsid w:val="00C00C02"/>
    <w:rsid w:val="00C12604"/>
    <w:rsid w:val="00C1493D"/>
    <w:rsid w:val="00C215A2"/>
    <w:rsid w:val="00C2208B"/>
    <w:rsid w:val="00C3157F"/>
    <w:rsid w:val="00C327C7"/>
    <w:rsid w:val="00C42F9F"/>
    <w:rsid w:val="00C502C8"/>
    <w:rsid w:val="00C51F21"/>
    <w:rsid w:val="00C61651"/>
    <w:rsid w:val="00C64715"/>
    <w:rsid w:val="00C80530"/>
    <w:rsid w:val="00C8538D"/>
    <w:rsid w:val="00CA15B4"/>
    <w:rsid w:val="00CA219F"/>
    <w:rsid w:val="00CA7397"/>
    <w:rsid w:val="00CB7BBD"/>
    <w:rsid w:val="00CD6153"/>
    <w:rsid w:val="00CE14D4"/>
    <w:rsid w:val="00CE6D5C"/>
    <w:rsid w:val="00D06086"/>
    <w:rsid w:val="00D06BDD"/>
    <w:rsid w:val="00D07433"/>
    <w:rsid w:val="00D07C47"/>
    <w:rsid w:val="00D1483D"/>
    <w:rsid w:val="00D153B7"/>
    <w:rsid w:val="00D1625B"/>
    <w:rsid w:val="00D203DC"/>
    <w:rsid w:val="00D23A84"/>
    <w:rsid w:val="00D26B4B"/>
    <w:rsid w:val="00D26D2B"/>
    <w:rsid w:val="00D354CE"/>
    <w:rsid w:val="00D40AF7"/>
    <w:rsid w:val="00D4128B"/>
    <w:rsid w:val="00D63322"/>
    <w:rsid w:val="00D633CD"/>
    <w:rsid w:val="00D7477E"/>
    <w:rsid w:val="00D74A83"/>
    <w:rsid w:val="00D81BD7"/>
    <w:rsid w:val="00D82816"/>
    <w:rsid w:val="00D84F2B"/>
    <w:rsid w:val="00D8775A"/>
    <w:rsid w:val="00D87A23"/>
    <w:rsid w:val="00DE1B91"/>
    <w:rsid w:val="00DE264F"/>
    <w:rsid w:val="00DE7DF0"/>
    <w:rsid w:val="00DF6E2B"/>
    <w:rsid w:val="00E04841"/>
    <w:rsid w:val="00E151B2"/>
    <w:rsid w:val="00E31B49"/>
    <w:rsid w:val="00E40499"/>
    <w:rsid w:val="00E43ECC"/>
    <w:rsid w:val="00E47A41"/>
    <w:rsid w:val="00E50125"/>
    <w:rsid w:val="00E51E9D"/>
    <w:rsid w:val="00E5468C"/>
    <w:rsid w:val="00E577D1"/>
    <w:rsid w:val="00E65BF3"/>
    <w:rsid w:val="00EB1C1F"/>
    <w:rsid w:val="00EB3002"/>
    <w:rsid w:val="00EC1677"/>
    <w:rsid w:val="00EE3984"/>
    <w:rsid w:val="00F0599E"/>
    <w:rsid w:val="00F10C82"/>
    <w:rsid w:val="00F13397"/>
    <w:rsid w:val="00F24251"/>
    <w:rsid w:val="00F275DA"/>
    <w:rsid w:val="00F524AA"/>
    <w:rsid w:val="00F52C1F"/>
    <w:rsid w:val="00F55F3A"/>
    <w:rsid w:val="00F56BBC"/>
    <w:rsid w:val="00F64283"/>
    <w:rsid w:val="00F75C8F"/>
    <w:rsid w:val="00F80F24"/>
    <w:rsid w:val="00F9256C"/>
    <w:rsid w:val="00F94D9B"/>
    <w:rsid w:val="00FA2B3B"/>
    <w:rsid w:val="00FB48BC"/>
    <w:rsid w:val="00FB6126"/>
    <w:rsid w:val="00FB7FB4"/>
    <w:rsid w:val="00FD5EFC"/>
    <w:rsid w:val="00FD615C"/>
    <w:rsid w:val="62716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heme="minorBidi"/>
      <w:kern w:val="2"/>
      <w:sz w:val="24"/>
      <w:szCs w:val="22"/>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rFonts w:eastAsia="宋体"/>
      <w:b/>
      <w:bCs/>
      <w:kern w:val="44"/>
      <w:sz w:val="44"/>
      <w:szCs w:val="44"/>
    </w:rPr>
  </w:style>
  <w:style w:type="paragraph" w:styleId="3">
    <w:name w:val="heading 5"/>
    <w:basedOn w:val="1"/>
    <w:next w:val="1"/>
    <w:link w:val="16"/>
    <w:semiHidden/>
    <w:unhideWhenUsed/>
    <w:qFormat/>
    <w:uiPriority w:val="9"/>
    <w:pPr>
      <w:keepNext/>
      <w:keepLines/>
      <w:spacing w:before="280" w:after="290" w:line="376" w:lineRule="auto"/>
      <w:outlineLvl w:val="4"/>
    </w:pPr>
    <w:rPr>
      <w:b/>
      <w:bCs/>
      <w:sz w:val="28"/>
      <w:szCs w:val="28"/>
    </w:rPr>
  </w:style>
  <w:style w:type="character" w:default="1" w:styleId="11">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4">
    <w:name w:val="Date"/>
    <w:basedOn w:val="1"/>
    <w:next w:val="1"/>
    <w:link w:val="18"/>
    <w:semiHidden/>
    <w:unhideWhenUsed/>
    <w:qFormat/>
    <w:uiPriority w:val="99"/>
    <w:pPr>
      <w:ind w:left="100" w:leftChars="2500"/>
    </w:pPr>
  </w:style>
  <w:style w:type="paragraph" w:styleId="5">
    <w:name w:val="Balloon Text"/>
    <w:basedOn w:val="1"/>
    <w:link w:val="17"/>
    <w:semiHidden/>
    <w:unhideWhenUsed/>
    <w:qFormat/>
    <w:uiPriority w:val="99"/>
    <w:pPr>
      <w:spacing w:line="240" w:lineRule="auto"/>
    </w:pPr>
    <w:rPr>
      <w:sz w:val="18"/>
      <w:szCs w:val="18"/>
    </w:rPr>
  </w:style>
  <w:style w:type="paragraph" w:styleId="6">
    <w:name w:val="footer"/>
    <w:basedOn w:val="1"/>
    <w:link w:val="13"/>
    <w:unhideWhenUsed/>
    <w:uiPriority w:val="99"/>
    <w:pPr>
      <w:tabs>
        <w:tab w:val="center" w:pos="4153"/>
        <w:tab w:val="right" w:pos="8306"/>
      </w:tabs>
      <w:snapToGrid w:val="0"/>
      <w:jc w:val="left"/>
    </w:pPr>
    <w:rPr>
      <w:sz w:val="18"/>
      <w:szCs w:val="18"/>
    </w:rPr>
  </w:style>
  <w:style w:type="paragraph" w:styleId="7">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line="240" w:lineRule="auto"/>
      <w:jc w:val="left"/>
    </w:pPr>
    <w:rPr>
      <w:rFonts w:ascii="宋体" w:hAnsi="宋体" w:eastAsia="宋体" w:cs="宋体"/>
      <w:kern w:val="0"/>
      <w:szCs w:val="24"/>
    </w:rPr>
  </w:style>
  <w:style w:type="table" w:styleId="10">
    <w:name w:val="Table Grid"/>
    <w:basedOn w:val="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12">
    <w:name w:val="页眉 字符"/>
    <w:basedOn w:val="11"/>
    <w:link w:val="7"/>
    <w:uiPriority w:val="99"/>
    <w:rPr>
      <w:sz w:val="18"/>
      <w:szCs w:val="18"/>
    </w:rPr>
  </w:style>
  <w:style w:type="character" w:customStyle="1" w:styleId="13">
    <w:name w:val="页脚 字符"/>
    <w:basedOn w:val="11"/>
    <w:link w:val="6"/>
    <w:uiPriority w:val="99"/>
    <w:rPr>
      <w:sz w:val="18"/>
      <w:szCs w:val="18"/>
    </w:rPr>
  </w:style>
  <w:style w:type="character" w:customStyle="1" w:styleId="14">
    <w:name w:val="标题 1 字符"/>
    <w:basedOn w:val="11"/>
    <w:link w:val="2"/>
    <w:uiPriority w:val="9"/>
    <w:rPr>
      <w:rFonts w:ascii="Times New Roman" w:hAnsi="Times New Roman" w:eastAsia="宋体"/>
      <w:b/>
      <w:bCs/>
      <w:kern w:val="44"/>
      <w:sz w:val="44"/>
      <w:szCs w:val="44"/>
    </w:rPr>
  </w:style>
  <w:style w:type="paragraph" w:styleId="15">
    <w:name w:val="List Paragraph"/>
    <w:basedOn w:val="1"/>
    <w:qFormat/>
    <w:uiPriority w:val="34"/>
    <w:pPr>
      <w:ind w:firstLine="420" w:firstLineChars="200"/>
    </w:pPr>
  </w:style>
  <w:style w:type="character" w:customStyle="1" w:styleId="16">
    <w:name w:val="标题 5 字符"/>
    <w:basedOn w:val="11"/>
    <w:link w:val="3"/>
    <w:semiHidden/>
    <w:qFormat/>
    <w:uiPriority w:val="9"/>
    <w:rPr>
      <w:rFonts w:ascii="Times New Roman" w:hAnsi="Times New Roman" w:eastAsia="仿宋"/>
      <w:b/>
      <w:bCs/>
      <w:sz w:val="28"/>
      <w:szCs w:val="28"/>
    </w:rPr>
  </w:style>
  <w:style w:type="character" w:customStyle="1" w:styleId="17">
    <w:name w:val="批注框文本 字符"/>
    <w:basedOn w:val="11"/>
    <w:link w:val="5"/>
    <w:semiHidden/>
    <w:qFormat/>
    <w:uiPriority w:val="99"/>
    <w:rPr>
      <w:rFonts w:ascii="Times New Roman" w:hAnsi="Times New Roman" w:eastAsia="仿宋"/>
      <w:sz w:val="18"/>
      <w:szCs w:val="18"/>
    </w:rPr>
  </w:style>
  <w:style w:type="character" w:customStyle="1" w:styleId="18">
    <w:name w:val="日期 字符"/>
    <w:basedOn w:val="11"/>
    <w:link w:val="4"/>
    <w:semiHidden/>
    <w:qFormat/>
    <w:uiPriority w:val="99"/>
    <w:rPr>
      <w:rFonts w:ascii="Times New Roman" w:hAnsi="Times New Roman" w:eastAsia="仿宋"/>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265422-0674-4FEB-9D9D-FF702FBD4B83}">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641</Words>
  <Characters>3660</Characters>
  <Lines>30</Lines>
  <Paragraphs>8</Paragraphs>
  <TotalTime>1</TotalTime>
  <ScaleCrop>false</ScaleCrop>
  <LinksUpToDate>false</LinksUpToDate>
  <CharactersWithSpaces>4293</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2019-11-26T15:55:00Z</dcterms:created>
  <dc:creator>包天柱</dc:creator>
  <cp:lastModifiedBy>VANILLAHWANG</cp:lastModifiedBy>
  <cp:lastPrinted>2018-05-23T06:32:00Z</cp:lastPrinted>
  <dcterms:modified xsi:type="dcterms:W3CDTF">2019-11-28T06:35:17Z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