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1CE3C" w14:textId="77777777" w:rsidR="00883948" w:rsidRDefault="000C1093" w:rsidP="000C1093">
      <w:pPr>
        <w:jc w:val="center"/>
        <w:rPr>
          <w:rStyle w:val="fontstyle01"/>
          <w:rFonts w:hint="default"/>
        </w:rPr>
      </w:pPr>
      <w:r>
        <w:rPr>
          <w:rStyle w:val="fontstyle01"/>
          <w:rFonts w:hint="default"/>
        </w:rPr>
        <w:t>国际（地区）组织间合作研究项目</w:t>
      </w:r>
    </w:p>
    <w:p w14:paraId="5571A325" w14:textId="77777777" w:rsidR="00644480" w:rsidRDefault="000C1093" w:rsidP="000C1093">
      <w:pPr>
        <w:jc w:val="center"/>
        <w:rPr>
          <w:rStyle w:val="fontstyle01"/>
          <w:rFonts w:hint="default"/>
        </w:rPr>
      </w:pPr>
      <w:r>
        <w:rPr>
          <w:rStyle w:val="fontstyle01"/>
          <w:rFonts w:hint="default"/>
        </w:rPr>
        <w:t>申请书报告正文撰写提纲</w:t>
      </w:r>
    </w:p>
    <w:p w14:paraId="44AA1B65" w14:textId="29C0BCF9" w:rsidR="00B37EAE" w:rsidRPr="0025005B" w:rsidRDefault="00B37EAE" w:rsidP="006427FD">
      <w:pPr>
        <w:spacing w:line="480" w:lineRule="auto"/>
        <w:ind w:firstLine="420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4CE9DE1D" w14:textId="723C6234" w:rsidR="000C1093" w:rsidRDefault="000C1093" w:rsidP="000C1093">
      <w:pPr>
        <w:spacing w:line="480" w:lineRule="auto"/>
        <w:jc w:val="left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Calibri" w:cs="Calibri" w:hint="eastAsia"/>
          <w:color w:val="000000"/>
          <w:sz w:val="24"/>
          <w:szCs w:val="24"/>
        </w:rPr>
        <w:t>一、</w:t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立项依据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1. 项目的研究意义及科学依据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2. 国内外研究现状分析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3. 合作双方的互补性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4. 主要参考文献及出处</w:t>
      </w:r>
      <w:r w:rsidRPr="000C1093">
        <w:rPr>
          <w:rFonts w:ascii="仿宋_GB2312" w:eastAsia="仿宋_GB2312" w:hint="eastAsia"/>
          <w:color w:val="000000"/>
        </w:rPr>
        <w:br/>
      </w:r>
      <w:r>
        <w:rPr>
          <w:rFonts w:ascii="仿宋_GB2312" w:eastAsia="仿宋_GB2312" w:hAnsi="Calibri" w:cs="Calibri" w:hint="eastAsia"/>
          <w:color w:val="000000"/>
          <w:sz w:val="24"/>
          <w:szCs w:val="24"/>
        </w:rPr>
        <w:t>二、</w:t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合作研究内容及合作研究方案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1. 研究目标、内容及拟解决的关键问题；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2. 拟采取的研究方案、技术路线及可行性分析；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TimesNewRomanPSMT" w:hint="eastAsia"/>
          <w:color w:val="000000"/>
          <w:sz w:val="24"/>
          <w:szCs w:val="24"/>
        </w:rPr>
        <w:t xml:space="preserve">3. </w:t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合作方式：课题设置、研究重点及双方分工。</w:t>
      </w:r>
      <w:r w:rsidRPr="000C1093">
        <w:rPr>
          <w:rFonts w:ascii="仿宋_GB2312" w:eastAsia="仿宋_GB2312" w:hint="eastAsia"/>
          <w:color w:val="000000"/>
        </w:rPr>
        <w:br/>
      </w:r>
      <w:r>
        <w:rPr>
          <w:rFonts w:ascii="仿宋_GB2312" w:eastAsia="仿宋_GB2312" w:hAnsi="Calibri" w:cs="Calibri" w:hint="eastAsia"/>
          <w:color w:val="000000"/>
          <w:sz w:val="24"/>
          <w:szCs w:val="24"/>
        </w:rPr>
        <w:t>三、</w:t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合作基础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1. 双方优势、特色所在，与本项目有关的研究工作积累和已取得的研究工作成绩；</w:t>
      </w:r>
      <w:r w:rsidRPr="000C1093">
        <w:rPr>
          <w:rFonts w:ascii="仿宋_GB2312" w:eastAsia="仿宋_GB2312" w:hint="eastAsia"/>
          <w:color w:val="000000"/>
        </w:rPr>
        <w:br/>
      </w:r>
      <w:r w:rsidRPr="000C1093">
        <w:rPr>
          <w:rFonts w:ascii="仿宋_GB2312" w:eastAsia="仿宋_GB2312" w:hAnsi="TimesNewRomanPSMT" w:hint="eastAsia"/>
          <w:color w:val="000000"/>
          <w:sz w:val="24"/>
          <w:szCs w:val="24"/>
        </w:rPr>
        <w:t xml:space="preserve">2. </w:t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已具备的实验条件，尚缺少的实验条件和</w:t>
      </w:r>
      <w:proofErr w:type="gramStart"/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拟解决</w:t>
      </w:r>
      <w:proofErr w:type="gramEnd"/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的途径（包括利用其他机构实验条件的计划与落实情况）。</w:t>
      </w:r>
      <w:r w:rsidRPr="000C1093">
        <w:rPr>
          <w:rFonts w:ascii="仿宋_GB2312" w:eastAsia="仿宋_GB2312" w:hint="eastAsia"/>
          <w:color w:val="000000"/>
        </w:rPr>
        <w:br/>
      </w:r>
      <w:r>
        <w:rPr>
          <w:rFonts w:ascii="仿宋_GB2312" w:eastAsia="仿宋_GB2312" w:hAnsi="Calibri" w:cs="Calibri" w:hint="eastAsia"/>
          <w:color w:val="000000"/>
          <w:sz w:val="24"/>
          <w:szCs w:val="24"/>
        </w:rPr>
        <w:t>四、</w:t>
      </w:r>
      <w:r w:rsidRPr="000C1093">
        <w:rPr>
          <w:rFonts w:ascii="仿宋_GB2312" w:eastAsia="仿宋_GB2312" w:hAnsi="宋体" w:hint="eastAsia"/>
          <w:color w:val="000000"/>
          <w:sz w:val="24"/>
          <w:szCs w:val="24"/>
        </w:rPr>
        <w:t>合作方投入情况：匹配经费、仪器设备、关键技术等。</w:t>
      </w:r>
    </w:p>
    <w:p w14:paraId="0486E1F4" w14:textId="77777777" w:rsidR="00702AB5" w:rsidRDefault="00702AB5" w:rsidP="00702AB5">
      <w:pPr>
        <w:spacing w:line="480" w:lineRule="auto"/>
        <w:jc w:val="left"/>
        <w:rPr>
          <w:rFonts w:ascii="仿宋_GB2312" w:eastAsia="仿宋_GB2312" w:hAnsi="宋体"/>
          <w:color w:val="000000"/>
          <w:sz w:val="24"/>
          <w:szCs w:val="24"/>
        </w:rPr>
      </w:pPr>
    </w:p>
    <w:p w14:paraId="1190615A" w14:textId="6D8017B2" w:rsidR="00702AB5" w:rsidRDefault="00702AB5" w:rsidP="00702AB5">
      <w:pPr>
        <w:spacing w:line="480" w:lineRule="auto"/>
        <w:jc w:val="left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注：在线</w:t>
      </w:r>
      <w:r w:rsidRPr="00702AB5">
        <w:rPr>
          <w:rFonts w:ascii="仿宋_GB2312" w:eastAsia="仿宋_GB2312" w:hAnsi="宋体" w:hint="eastAsia"/>
          <w:color w:val="000000"/>
          <w:sz w:val="24"/>
          <w:szCs w:val="24"/>
        </w:rPr>
        <w:t>申请书由基本信息表、报告正文、项目资金预算表和相关附件材料等部分构成。</w:t>
      </w:r>
    </w:p>
    <w:sectPr w:rsidR="00702AB5" w:rsidSect="00C3273F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E09A5" w14:textId="77777777" w:rsidR="00B14120" w:rsidRDefault="00B14120" w:rsidP="00B37EAE">
      <w:r>
        <w:separator/>
      </w:r>
    </w:p>
  </w:endnote>
  <w:endnote w:type="continuationSeparator" w:id="0">
    <w:p w14:paraId="05B5744B" w14:textId="77777777" w:rsidR="00B14120" w:rsidRDefault="00B14120" w:rsidP="00B3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8F6F0" w14:textId="77777777" w:rsidR="00B14120" w:rsidRDefault="00B14120" w:rsidP="00B37EAE">
      <w:r>
        <w:separator/>
      </w:r>
    </w:p>
  </w:footnote>
  <w:footnote w:type="continuationSeparator" w:id="0">
    <w:p w14:paraId="64FBFEAA" w14:textId="77777777" w:rsidR="00B14120" w:rsidRDefault="00B14120" w:rsidP="00B3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xMDE3NzA2Nrc0MzVU0lEKTi0uzszPAykwrgUABQY2tCwAAAA="/>
  </w:docVars>
  <w:rsids>
    <w:rsidRoot w:val="00644480"/>
    <w:rsid w:val="000C1093"/>
    <w:rsid w:val="000D1C1E"/>
    <w:rsid w:val="0025005B"/>
    <w:rsid w:val="006427FD"/>
    <w:rsid w:val="00644480"/>
    <w:rsid w:val="00702AB5"/>
    <w:rsid w:val="00781C3D"/>
    <w:rsid w:val="00883449"/>
    <w:rsid w:val="00883948"/>
    <w:rsid w:val="00986B99"/>
    <w:rsid w:val="00B14120"/>
    <w:rsid w:val="00B37EAE"/>
    <w:rsid w:val="00C3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DC9CC5"/>
  <w15:docId w15:val="{8E2E4B12-068F-4598-80B6-54F608F4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1093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C10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10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427F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3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7E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7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 yin</dc:creator>
  <cp:lastModifiedBy>Zhong Qi</cp:lastModifiedBy>
  <cp:revision>2</cp:revision>
  <dcterms:created xsi:type="dcterms:W3CDTF">2020-12-16T00:40:00Z</dcterms:created>
  <dcterms:modified xsi:type="dcterms:W3CDTF">2020-12-16T00:40:00Z</dcterms:modified>
</cp:coreProperties>
</file>