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644" w:type="dxa"/>
        <w:tblInd w:w="93" w:type="dxa"/>
        <w:tblLayout w:type="fixed"/>
        <w:tblCellMar>
          <w:top w:w="0" w:type="dxa"/>
          <w:left w:w="108" w:type="dxa"/>
          <w:bottom w:w="0" w:type="dxa"/>
          <w:right w:w="108" w:type="dxa"/>
        </w:tblCellMar>
      </w:tblPr>
      <w:tblGrid>
        <w:gridCol w:w="3103"/>
        <w:gridCol w:w="6541"/>
      </w:tblGrid>
      <w:tr>
        <w:tblPrEx>
          <w:tblCellMar>
            <w:top w:w="0" w:type="dxa"/>
            <w:left w:w="108" w:type="dxa"/>
            <w:bottom w:w="0" w:type="dxa"/>
            <w:right w:w="108" w:type="dxa"/>
          </w:tblCellMar>
        </w:tblPrEx>
        <w:trPr>
          <w:trHeight w:val="285" w:hRule="atLeast"/>
        </w:trPr>
        <w:tc>
          <w:tcPr>
            <w:tcW w:w="3103" w:type="dxa"/>
            <w:tcBorders>
              <w:top w:val="nil"/>
              <w:left w:val="nil"/>
              <w:bottom w:val="nil"/>
              <w:right w:val="nil"/>
            </w:tcBorders>
            <w:shd w:val="clear" w:color="auto" w:fill="auto"/>
            <w:noWrap/>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附件3：</w:t>
            </w:r>
          </w:p>
          <w:p>
            <w:pPr>
              <w:widowControl/>
              <w:rPr>
                <w:rFonts w:hint="eastAsia" w:ascii="宋体" w:hAnsi="宋体" w:eastAsia="宋体" w:cs="宋体"/>
                <w:b/>
                <w:bCs/>
                <w:kern w:val="0"/>
                <w:sz w:val="24"/>
              </w:rPr>
            </w:pPr>
            <w:r>
              <w:rPr>
                <w:rFonts w:hint="eastAsia" w:ascii="宋体" w:hAnsi="宋体" w:eastAsia="宋体" w:cs="宋体"/>
                <w:b/>
                <w:bCs/>
                <w:kern w:val="0"/>
                <w:sz w:val="24"/>
              </w:rPr>
              <w:t>表1</w:t>
            </w:r>
          </w:p>
        </w:tc>
        <w:tc>
          <w:tcPr>
            <w:tcW w:w="6541" w:type="dxa"/>
            <w:tcBorders>
              <w:top w:val="nil"/>
              <w:left w:val="nil"/>
              <w:bottom w:val="nil"/>
              <w:right w:val="nil"/>
            </w:tcBorders>
            <w:shd w:val="clear" w:color="auto" w:fill="auto"/>
            <w:noWrap/>
            <w:vAlign w:val="center"/>
          </w:tcPr>
          <w:p>
            <w:pPr>
              <w:widowControl/>
              <w:rPr>
                <w:rFonts w:hint="eastAsia" w:ascii="宋体" w:hAnsi="宋体" w:eastAsia="宋体" w:cs="宋体"/>
                <w:b/>
                <w:bCs/>
                <w:kern w:val="0"/>
                <w:sz w:val="24"/>
              </w:rPr>
            </w:pPr>
          </w:p>
        </w:tc>
      </w:tr>
      <w:tr>
        <w:tblPrEx>
          <w:tblCellMar>
            <w:top w:w="0" w:type="dxa"/>
            <w:left w:w="108" w:type="dxa"/>
            <w:bottom w:w="0" w:type="dxa"/>
            <w:right w:w="108" w:type="dxa"/>
          </w:tblCellMar>
        </w:tblPrEx>
        <w:trPr>
          <w:trHeight w:val="450" w:hRule="atLeast"/>
        </w:trPr>
        <w:tc>
          <w:tcPr>
            <w:tcW w:w="9644" w:type="dxa"/>
            <w:gridSpan w:val="2"/>
            <w:tcBorders>
              <w:top w:val="nil"/>
              <w:left w:val="nil"/>
              <w:bottom w:val="nil"/>
              <w:right w:val="nil"/>
            </w:tcBorders>
            <w:shd w:val="clear" w:color="auto" w:fill="auto"/>
            <w:noWrap/>
            <w:vAlign w:val="center"/>
          </w:tcPr>
          <w:p>
            <w:pPr>
              <w:widowControl/>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单一来源采购单位内部会商意见表（一）</w:t>
            </w:r>
          </w:p>
        </w:tc>
      </w:tr>
      <w:tr>
        <w:tblPrEx>
          <w:tblCellMar>
            <w:top w:w="0" w:type="dxa"/>
            <w:left w:w="108" w:type="dxa"/>
            <w:bottom w:w="0" w:type="dxa"/>
            <w:right w:w="108" w:type="dxa"/>
          </w:tblCellMar>
        </w:tblPrEx>
        <w:trPr>
          <w:trHeight w:val="355" w:hRule="atLeast"/>
        </w:trPr>
        <w:tc>
          <w:tcPr>
            <w:tcW w:w="31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中央预算单位</w:t>
            </w:r>
          </w:p>
        </w:tc>
        <w:tc>
          <w:tcPr>
            <w:tcW w:w="654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lang w:val="en-US" w:eastAsia="zh-CN"/>
              </w:rPr>
              <w:t>中国科学院昆明动物研究所</w:t>
            </w:r>
          </w:p>
        </w:tc>
      </w:tr>
      <w:tr>
        <w:tblPrEx>
          <w:tblCellMar>
            <w:top w:w="0" w:type="dxa"/>
            <w:left w:w="108" w:type="dxa"/>
            <w:bottom w:w="0" w:type="dxa"/>
            <w:right w:w="108" w:type="dxa"/>
          </w:tblCellMar>
        </w:tblPrEx>
        <w:trPr>
          <w:trHeight w:val="402" w:hRule="atLeast"/>
        </w:trPr>
        <w:tc>
          <w:tcPr>
            <w:tcW w:w="3103" w:type="dxa"/>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采购项目名称</w:t>
            </w:r>
          </w:p>
        </w:tc>
        <w:tc>
          <w:tcPr>
            <w:tcW w:w="65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rPr>
            </w:pPr>
            <w:bookmarkStart w:id="0" w:name="OLE_LINK2"/>
            <w:r>
              <w:rPr>
                <w:rFonts w:hint="eastAsia" w:ascii="宋体" w:hAnsi="宋体" w:eastAsia="宋体" w:cs="宋体"/>
                <w:kern w:val="0"/>
                <w:sz w:val="24"/>
                <w:lang w:val="en-US" w:eastAsia="zh-CN"/>
              </w:rPr>
              <w:t xml:space="preserve"> </w:t>
            </w:r>
            <w:r>
              <w:rPr>
                <w:rFonts w:hint="eastAsia" w:ascii="宋体" w:hAnsi="宋体" w:eastAsia="宋体" w:cs="宋体"/>
                <w:kern w:val="0"/>
                <w:sz w:val="24"/>
              </w:rPr>
              <w:t>建库试剂盒</w:t>
            </w:r>
            <w:bookmarkEnd w:id="0"/>
          </w:p>
        </w:tc>
      </w:tr>
      <w:tr>
        <w:tblPrEx>
          <w:tblCellMar>
            <w:top w:w="0" w:type="dxa"/>
            <w:left w:w="108" w:type="dxa"/>
            <w:bottom w:w="0" w:type="dxa"/>
            <w:right w:w="108" w:type="dxa"/>
          </w:tblCellMar>
        </w:tblPrEx>
        <w:trPr>
          <w:trHeight w:val="402" w:hRule="atLeast"/>
        </w:trPr>
        <w:tc>
          <w:tcPr>
            <w:tcW w:w="3103" w:type="dxa"/>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采购项目预算（万元）</w:t>
            </w:r>
          </w:p>
        </w:tc>
        <w:tc>
          <w:tcPr>
            <w:tcW w:w="65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195万元</w:t>
            </w:r>
          </w:p>
        </w:tc>
      </w:tr>
      <w:tr>
        <w:tblPrEx>
          <w:tblCellMar>
            <w:top w:w="0" w:type="dxa"/>
            <w:left w:w="108" w:type="dxa"/>
            <w:bottom w:w="0" w:type="dxa"/>
            <w:right w:w="108" w:type="dxa"/>
          </w:tblCellMar>
        </w:tblPrEx>
        <w:trPr>
          <w:trHeight w:val="402" w:hRule="atLeast"/>
        </w:trPr>
        <w:tc>
          <w:tcPr>
            <w:tcW w:w="310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拟采用采购方式</w:t>
            </w:r>
          </w:p>
        </w:tc>
        <w:tc>
          <w:tcPr>
            <w:tcW w:w="6541"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单一来源采购</w:t>
            </w:r>
          </w:p>
        </w:tc>
      </w:tr>
      <w:tr>
        <w:tblPrEx>
          <w:tblCellMar>
            <w:top w:w="0" w:type="dxa"/>
            <w:left w:w="108" w:type="dxa"/>
            <w:bottom w:w="0" w:type="dxa"/>
            <w:right w:w="108" w:type="dxa"/>
          </w:tblCellMar>
        </w:tblPrEx>
        <w:trPr>
          <w:trHeight w:val="402" w:hRule="atLeast"/>
        </w:trPr>
        <w:tc>
          <w:tcPr>
            <w:tcW w:w="9644" w:type="dxa"/>
            <w:gridSpan w:val="2"/>
            <w:tcBorders>
              <w:top w:val="single" w:color="auto" w:sz="4" w:space="0"/>
              <w:left w:val="single" w:color="auto" w:sz="4" w:space="0"/>
              <w:bottom w:val="nil"/>
              <w:right w:val="single" w:color="000000" w:sz="4" w:space="0"/>
            </w:tcBorders>
            <w:shd w:val="clear" w:color="auto" w:fill="auto"/>
            <w:noWrap/>
            <w:vAlign w:val="center"/>
          </w:tcPr>
          <w:p>
            <w:pPr>
              <w:widowControl/>
              <w:rPr>
                <w:rFonts w:hint="eastAsia" w:ascii="宋体" w:hAnsi="宋体" w:eastAsia="宋体" w:cs="宋体"/>
                <w:kern w:val="0"/>
                <w:sz w:val="24"/>
              </w:rPr>
            </w:pPr>
            <w:r>
              <w:rPr>
                <w:rFonts w:hint="eastAsia" w:ascii="宋体" w:hAnsi="宋体" w:eastAsia="宋体" w:cs="宋体"/>
                <w:b/>
                <w:bCs/>
                <w:kern w:val="0"/>
                <w:sz w:val="24"/>
              </w:rPr>
              <w:t>采购项目概况、拟采用采购方式的理由、</w:t>
            </w:r>
            <w:bookmarkStart w:id="1" w:name="OLE_LINK1"/>
            <w:r>
              <w:rPr>
                <w:rFonts w:hint="eastAsia" w:ascii="宋体" w:hAnsi="宋体" w:eastAsia="宋体" w:cs="宋体"/>
                <w:b/>
                <w:bCs/>
                <w:kern w:val="0"/>
                <w:sz w:val="24"/>
              </w:rPr>
              <w:t>供应商（制造商及相关代理商）名称及地址</w:t>
            </w:r>
            <w:bookmarkEnd w:id="1"/>
          </w:p>
        </w:tc>
      </w:tr>
      <w:tr>
        <w:tblPrEx>
          <w:tblCellMar>
            <w:top w:w="0" w:type="dxa"/>
            <w:left w:w="108" w:type="dxa"/>
            <w:bottom w:w="0" w:type="dxa"/>
            <w:right w:w="108" w:type="dxa"/>
          </w:tblCellMar>
        </w:tblPrEx>
        <w:trPr>
          <w:trHeight w:val="918" w:hRule="atLeast"/>
        </w:trPr>
        <w:tc>
          <w:tcPr>
            <w:tcW w:w="9644" w:type="dxa"/>
            <w:gridSpan w:val="2"/>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lang w:val="en-US" w:eastAsia="zh-CN"/>
              </w:rPr>
            </w:pPr>
            <w:r>
              <w:rPr>
                <w:rFonts w:hint="eastAsia" w:ascii="宋体" w:hAnsi="宋体" w:eastAsia="宋体" w:cs="宋体"/>
                <w:b/>
                <w:bCs/>
                <w:lang w:val="en-US" w:eastAsia="zh-CN"/>
              </w:rPr>
              <w:t>一、采购项目概况</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中国科学院昆明动物研究所目前正在承担</w:t>
            </w:r>
            <w:r>
              <w:rPr>
                <w:rFonts w:hint="eastAsia" w:ascii="宋体" w:hAnsi="宋体" w:eastAsia="宋体" w:cs="宋体"/>
                <w:b w:val="0"/>
                <w:bCs w:val="0"/>
                <w:lang w:val="en-US" w:eastAsia="zh-CN"/>
              </w:rPr>
              <w:t>的</w:t>
            </w:r>
            <w:r>
              <w:rPr>
                <w:rFonts w:hint="eastAsia" w:ascii="宋体" w:hAnsi="宋体" w:eastAsia="宋体" w:cs="宋体"/>
                <w:b w:val="0"/>
                <w:bCs w:val="0"/>
              </w:rPr>
              <w:t>攻关任务“猕猴ENCODE计划”，主要研究任务是利用多组学手段精细分析猕猴全生命周期中各器官发育过程中表观调控机制。</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现正在建设“猕猴ENCODE”数据库，需要一批基于Illumina高通量测序平台定向开发的、用于研究组蛋白与DNA相互作用的、稳定性好的专用试剂盒，用于鉴定灵长类特异的调控元件，获得的组学数据将会是“猕猴ENCODE”数据库的重要组成部分。</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b w:val="0"/>
                <w:bCs w:val="0"/>
              </w:rPr>
            </w:pPr>
            <w:r>
              <w:rPr>
                <w:rFonts w:hint="eastAsia" w:ascii="宋体" w:hAnsi="宋体" w:eastAsia="宋体" w:cs="宋体"/>
                <w:b w:val="0"/>
                <w:bCs w:val="0"/>
              </w:rPr>
              <w:t>CUT&amp;Tag技术与传统的ChIP-Seq相比，具有细胞投入量低、实验周期短、信噪比高、可重复性好等优势。若使用传统的ChIP-Seq技术对样品提取质量、数据稳定性，建库的质量存在较大的潜在风险；对整个项目的顺利实施及应用产生较大的影响。</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宋体" w:hAnsi="宋体" w:eastAsia="宋体" w:cs="宋体"/>
                <w:b/>
                <w:bCs/>
                <w:lang w:val="en-US" w:eastAsia="zh-CN"/>
              </w:rPr>
            </w:pPr>
            <w:r>
              <w:rPr>
                <w:rFonts w:hint="eastAsia" w:ascii="宋体" w:hAnsi="宋体" w:eastAsia="宋体" w:cs="宋体"/>
                <w:b/>
                <w:bCs/>
                <w:lang w:val="en-US" w:eastAsia="zh-CN"/>
              </w:rPr>
              <w:t>二、拟采用采购方式的理由</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1、研究所前期组织实验人员针对冰冻组织进行CUT&amp;Tag建库方法的探索与优化。经调研并试用比较，南京诺唯赞生物科技股份有限公司提供的建库试剂盒性能最优并且稳定性最好，为了保证后续实验数据的稳定性、均一性，保障数据库的建设质量。</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2、在测试过程中所使用的Hyperactive Universal CUT&amp;Tag Assay Kit for Illumina试剂盒能同时较好的保证猕猴冰冻组织的八种抗体的特异性。</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3、“猕猴ENCODE”实验项目前期全部采用Hyperactive Universal CUT&amp;Tag Assay Kit for Illumina试剂盒，获取了大量实验基础数据并形成了成熟的实验方案，为保证后续数据库建库质量，须继续使用原试剂盒。</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default" w:ascii="宋体" w:hAnsi="宋体" w:eastAsia="宋体" w:cs="宋体"/>
                <w:b w:val="0"/>
                <w:bCs w:val="0"/>
                <w:lang w:val="en-US" w:eastAsia="zh-CN"/>
              </w:rPr>
            </w:pPr>
            <w:r>
              <w:rPr>
                <w:rFonts w:hint="default" w:ascii="宋体" w:hAnsi="宋体" w:eastAsia="宋体" w:cs="宋体"/>
                <w:b w:val="0"/>
                <w:bCs w:val="0"/>
                <w:lang w:val="en-US" w:eastAsia="zh-CN"/>
              </w:rPr>
              <w:t>综上，故申请采用单一来源的方式进行采购。</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lang w:val="en-US" w:eastAsia="zh-CN"/>
              </w:rPr>
            </w:pPr>
            <w:r>
              <w:rPr>
                <w:rFonts w:hint="eastAsia" w:ascii="宋体" w:hAnsi="宋体" w:eastAsia="宋体" w:cs="宋体"/>
                <w:b/>
                <w:bCs/>
                <w:lang w:val="en-US" w:eastAsia="zh-CN"/>
              </w:rPr>
              <w:t>三、</w:t>
            </w:r>
            <w:r>
              <w:rPr>
                <w:rFonts w:hint="default" w:ascii="宋体" w:hAnsi="宋体" w:eastAsia="宋体" w:cs="宋体"/>
                <w:b/>
                <w:bCs/>
                <w:lang w:val="en-US" w:eastAsia="zh-CN"/>
              </w:rPr>
              <w:t>供应商（制造商及相关代理商）名称及地址</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名称：南京诺唯赞生物科技股份有限公司</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ascii="Times New Roman" w:hAnsi="Times New Roman" w:cs="Times New Roman"/>
                <w:kern w:val="0"/>
                <w:sz w:val="24"/>
              </w:rPr>
            </w:pPr>
            <w:r>
              <w:rPr>
                <w:rFonts w:hint="eastAsia" w:ascii="宋体" w:hAnsi="宋体" w:eastAsia="宋体" w:cs="宋体"/>
                <w:b w:val="0"/>
                <w:bCs w:val="0"/>
                <w:lang w:val="en-US" w:eastAsia="zh-CN"/>
              </w:rPr>
              <w:t>地址：南京经济技术开发区科创路红枫科技园C1-2栋东段1-6层</w:t>
            </w:r>
          </w:p>
        </w:tc>
      </w:tr>
      <w:tr>
        <w:tblPrEx>
          <w:tblCellMar>
            <w:top w:w="0" w:type="dxa"/>
            <w:left w:w="108" w:type="dxa"/>
            <w:bottom w:w="0" w:type="dxa"/>
            <w:right w:w="108" w:type="dxa"/>
          </w:tblCellMar>
        </w:tblPrEx>
        <w:trPr>
          <w:trHeight w:val="600" w:hRule="atLeast"/>
        </w:trPr>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使用部门负责人签字</w:t>
            </w:r>
          </w:p>
        </w:tc>
        <w:tc>
          <w:tcPr>
            <w:tcW w:w="6541"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Times New Roman" w:hAnsi="Times New Roman" w:cs="Times New Roman"/>
                <w:kern w:val="0"/>
                <w:sz w:val="24"/>
              </w:rPr>
            </w:pPr>
            <w:r>
              <w:rPr>
                <w:rFonts w:ascii="Times New Roman" w:hAnsi="Times New Roman" w:cs="Times New Roman"/>
                <w:kern w:val="0"/>
                <w:sz w:val="24"/>
              </w:rPr>
              <w:t>　</w:t>
            </w:r>
          </w:p>
        </w:tc>
      </w:tr>
      <w:tr>
        <w:tblPrEx>
          <w:tblCellMar>
            <w:top w:w="0" w:type="dxa"/>
            <w:left w:w="108" w:type="dxa"/>
            <w:bottom w:w="0" w:type="dxa"/>
            <w:right w:w="108" w:type="dxa"/>
          </w:tblCellMar>
        </w:tblPrEx>
        <w:trPr>
          <w:trHeight w:val="600" w:hRule="atLeast"/>
        </w:trPr>
        <w:tc>
          <w:tcPr>
            <w:tcW w:w="310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联系电话</w:t>
            </w:r>
          </w:p>
        </w:tc>
        <w:tc>
          <w:tcPr>
            <w:tcW w:w="6541"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Times New Roman" w:hAnsi="Times New Roman" w:cs="Times New Roman"/>
                <w:kern w:val="0"/>
                <w:sz w:val="24"/>
              </w:rPr>
            </w:pPr>
            <w:r>
              <w:rPr>
                <w:rFonts w:ascii="Times New Roman" w:hAnsi="Times New Roman" w:cs="Times New Roman"/>
                <w:kern w:val="0"/>
                <w:sz w:val="24"/>
              </w:rPr>
              <w:t>　</w:t>
            </w:r>
          </w:p>
        </w:tc>
      </w:tr>
      <w:tr>
        <w:tblPrEx>
          <w:tblCellMar>
            <w:top w:w="0" w:type="dxa"/>
            <w:left w:w="108" w:type="dxa"/>
            <w:bottom w:w="0" w:type="dxa"/>
            <w:right w:w="108" w:type="dxa"/>
          </w:tblCellMar>
        </w:tblPrEx>
        <w:trPr>
          <w:trHeight w:val="285" w:hRule="atLeast"/>
        </w:trPr>
        <w:tc>
          <w:tcPr>
            <w:tcW w:w="9644" w:type="dxa"/>
            <w:gridSpan w:val="2"/>
            <w:tcBorders>
              <w:top w:val="nil"/>
              <w:left w:val="nil"/>
              <w:bottom w:val="nil"/>
              <w:right w:val="nil"/>
            </w:tcBorders>
            <w:shd w:val="clear" w:color="auto" w:fill="auto"/>
            <w:noWrap/>
            <w:vAlign w:val="center"/>
          </w:tcPr>
          <w:p>
            <w:pPr>
              <w:widowControl/>
              <w:ind w:left="960" w:hanging="960" w:hangingChars="400"/>
              <w:rPr>
                <w:rFonts w:ascii="Times New Roman" w:hAnsi="Times New Roman" w:cs="Times New Roman"/>
                <w:kern w:val="0"/>
                <w:sz w:val="24"/>
              </w:rPr>
            </w:pPr>
            <w:r>
              <w:rPr>
                <w:rFonts w:ascii="Times New Roman" w:hAnsi="Times New Roman" w:cs="Times New Roman"/>
                <w:kern w:val="0"/>
                <w:sz w:val="24"/>
              </w:rPr>
              <w:t>说明：1.对采购限额以上公开招标数额标准以下，需要直接采用单一来源采购方式的采购项目，需在采购前填写此表。</w:t>
            </w:r>
          </w:p>
        </w:tc>
      </w:tr>
      <w:tr>
        <w:tblPrEx>
          <w:tblCellMar>
            <w:top w:w="0" w:type="dxa"/>
            <w:left w:w="108" w:type="dxa"/>
            <w:bottom w:w="0" w:type="dxa"/>
            <w:right w:w="108" w:type="dxa"/>
          </w:tblCellMar>
        </w:tblPrEx>
        <w:trPr>
          <w:trHeight w:val="285" w:hRule="atLeast"/>
        </w:trPr>
        <w:tc>
          <w:tcPr>
            <w:tcW w:w="9644" w:type="dxa"/>
            <w:gridSpan w:val="2"/>
            <w:tcBorders>
              <w:top w:val="nil"/>
              <w:left w:val="nil"/>
              <w:bottom w:val="nil"/>
              <w:right w:val="nil"/>
            </w:tcBorders>
            <w:shd w:val="clear" w:color="auto" w:fill="auto"/>
            <w:noWrap/>
            <w:vAlign w:val="center"/>
          </w:tcPr>
          <w:p>
            <w:pPr>
              <w:widowControl/>
              <w:rPr>
                <w:rFonts w:ascii="Times New Roman" w:hAnsi="Times New Roman" w:cs="Times New Roman"/>
                <w:kern w:val="0"/>
                <w:sz w:val="24"/>
              </w:rPr>
            </w:pPr>
            <w:r>
              <w:rPr>
                <w:rFonts w:ascii="Times New Roman" w:hAnsi="Times New Roman" w:cs="Times New Roman"/>
                <w:kern w:val="0"/>
                <w:sz w:val="24"/>
              </w:rPr>
              <w:t xml:space="preserve">      2.此表除使用部门负责人签字外，其他内容均用计算机打印。</w:t>
            </w:r>
          </w:p>
        </w:tc>
      </w:tr>
      <w:tr>
        <w:tblPrEx>
          <w:tblCellMar>
            <w:top w:w="0" w:type="dxa"/>
            <w:left w:w="108" w:type="dxa"/>
            <w:bottom w:w="0" w:type="dxa"/>
            <w:right w:w="108" w:type="dxa"/>
          </w:tblCellMar>
        </w:tblPrEx>
        <w:trPr>
          <w:trHeight w:val="285" w:hRule="atLeast"/>
        </w:trPr>
        <w:tc>
          <w:tcPr>
            <w:tcW w:w="9644" w:type="dxa"/>
            <w:gridSpan w:val="2"/>
            <w:tcBorders>
              <w:top w:val="nil"/>
              <w:left w:val="nil"/>
              <w:bottom w:val="nil"/>
              <w:right w:val="nil"/>
            </w:tcBorders>
            <w:shd w:val="clear" w:color="auto" w:fill="auto"/>
            <w:noWrap/>
            <w:vAlign w:val="center"/>
          </w:tcPr>
          <w:p>
            <w:pPr>
              <w:widowControl/>
              <w:rPr>
                <w:rFonts w:ascii="Times New Roman" w:hAnsi="Times New Roman" w:cs="Times New Roman"/>
                <w:kern w:val="0"/>
                <w:sz w:val="24"/>
              </w:rPr>
            </w:pPr>
            <w:r>
              <w:rPr>
                <w:rFonts w:ascii="Times New Roman" w:hAnsi="Times New Roman" w:cs="Times New Roman"/>
                <w:kern w:val="0"/>
                <w:sz w:val="24"/>
              </w:rPr>
              <w:t xml:space="preserve">      </w:t>
            </w:r>
          </w:p>
          <w:p>
            <w:pPr>
              <w:widowControl/>
              <w:rPr>
                <w:rFonts w:ascii="Times New Roman" w:hAnsi="Times New Roman" w:cs="Times New Roman"/>
                <w:kern w:val="0"/>
                <w:sz w:val="24"/>
              </w:rPr>
            </w:pPr>
          </w:p>
        </w:tc>
      </w:tr>
      <w:tr>
        <w:tblPrEx>
          <w:tblCellMar>
            <w:top w:w="0" w:type="dxa"/>
            <w:left w:w="108" w:type="dxa"/>
            <w:bottom w:w="0" w:type="dxa"/>
            <w:right w:w="108" w:type="dxa"/>
          </w:tblCellMar>
        </w:tblPrEx>
        <w:trPr>
          <w:trHeight w:val="285" w:hRule="atLeast"/>
        </w:trPr>
        <w:tc>
          <w:tcPr>
            <w:tcW w:w="3103" w:type="dxa"/>
            <w:tcBorders>
              <w:top w:val="nil"/>
              <w:left w:val="nil"/>
              <w:bottom w:val="nil"/>
              <w:right w:val="nil"/>
            </w:tcBorders>
            <w:shd w:val="clear" w:color="auto" w:fill="auto"/>
            <w:noWrap/>
            <w:vAlign w:val="center"/>
          </w:tcPr>
          <w:p>
            <w:pPr>
              <w:widowControl/>
              <w:rPr>
                <w:rFonts w:hint="eastAsia" w:ascii="宋体" w:hAnsi="宋体" w:eastAsia="宋体" w:cs="宋体"/>
                <w:b/>
                <w:bCs/>
                <w:kern w:val="0"/>
                <w:sz w:val="24"/>
              </w:rPr>
            </w:pPr>
          </w:p>
          <w:p>
            <w:pPr>
              <w:widowControl/>
              <w:rPr>
                <w:rFonts w:hint="eastAsia" w:ascii="宋体" w:hAnsi="宋体" w:eastAsia="宋体" w:cs="宋体"/>
                <w:b/>
                <w:bCs/>
                <w:kern w:val="0"/>
                <w:sz w:val="24"/>
              </w:rPr>
            </w:pPr>
            <w:r>
              <w:rPr>
                <w:rFonts w:hint="eastAsia" w:ascii="宋体" w:hAnsi="宋体" w:eastAsia="宋体" w:cs="宋体"/>
                <w:b/>
                <w:bCs/>
                <w:kern w:val="0"/>
                <w:sz w:val="24"/>
              </w:rPr>
              <w:t>表2</w:t>
            </w:r>
          </w:p>
        </w:tc>
        <w:tc>
          <w:tcPr>
            <w:tcW w:w="6541" w:type="dxa"/>
            <w:tcBorders>
              <w:top w:val="nil"/>
              <w:left w:val="nil"/>
              <w:bottom w:val="nil"/>
              <w:right w:val="nil"/>
            </w:tcBorders>
            <w:shd w:val="clear" w:color="auto" w:fill="auto"/>
            <w:noWrap/>
            <w:vAlign w:val="center"/>
          </w:tcPr>
          <w:p>
            <w:pPr>
              <w:widowControl/>
              <w:rPr>
                <w:rFonts w:hint="eastAsia" w:ascii="宋体" w:hAnsi="宋体" w:eastAsia="宋体" w:cs="宋体"/>
                <w:b/>
                <w:bCs/>
                <w:kern w:val="0"/>
                <w:sz w:val="24"/>
              </w:rPr>
            </w:pPr>
          </w:p>
        </w:tc>
      </w:tr>
      <w:tr>
        <w:tblPrEx>
          <w:tblCellMar>
            <w:top w:w="0" w:type="dxa"/>
            <w:left w:w="108" w:type="dxa"/>
            <w:bottom w:w="0" w:type="dxa"/>
            <w:right w:w="108" w:type="dxa"/>
          </w:tblCellMar>
        </w:tblPrEx>
        <w:trPr>
          <w:trHeight w:val="450" w:hRule="atLeast"/>
        </w:trPr>
        <w:tc>
          <w:tcPr>
            <w:tcW w:w="9644" w:type="dxa"/>
            <w:gridSpan w:val="2"/>
            <w:tcBorders>
              <w:top w:val="nil"/>
              <w:left w:val="nil"/>
              <w:bottom w:val="nil"/>
              <w:right w:val="nil"/>
            </w:tcBorders>
            <w:shd w:val="clear" w:color="auto" w:fill="auto"/>
            <w:noWrap/>
            <w:vAlign w:val="center"/>
          </w:tcPr>
          <w:p>
            <w:pPr>
              <w:widowControl/>
              <w:jc w:val="center"/>
              <w:rPr>
                <w:rFonts w:hint="eastAsia" w:ascii="宋体" w:hAnsi="宋体" w:eastAsia="宋体" w:cs="宋体"/>
                <w:b/>
                <w:bCs/>
                <w:kern w:val="0"/>
                <w:sz w:val="36"/>
                <w:szCs w:val="36"/>
              </w:rPr>
            </w:pPr>
            <w:r>
              <w:rPr>
                <w:rFonts w:hint="eastAsia" w:ascii="宋体" w:hAnsi="宋体" w:eastAsia="宋体" w:cs="宋体"/>
                <w:b/>
                <w:bCs/>
                <w:kern w:val="0"/>
                <w:sz w:val="36"/>
                <w:szCs w:val="36"/>
              </w:rPr>
              <w:t>单一来源采购单位内部会商意见表（二）</w:t>
            </w:r>
          </w:p>
        </w:tc>
      </w:tr>
      <w:tr>
        <w:tblPrEx>
          <w:tblCellMar>
            <w:top w:w="0" w:type="dxa"/>
            <w:left w:w="108" w:type="dxa"/>
            <w:bottom w:w="0" w:type="dxa"/>
            <w:right w:w="108" w:type="dxa"/>
          </w:tblCellMar>
        </w:tblPrEx>
        <w:trPr>
          <w:trHeight w:val="420" w:hRule="atLeast"/>
        </w:trPr>
        <w:tc>
          <w:tcPr>
            <w:tcW w:w="3103" w:type="dxa"/>
            <w:tcBorders>
              <w:top w:val="nil"/>
              <w:left w:val="nil"/>
              <w:bottom w:val="nil"/>
              <w:right w:val="nil"/>
            </w:tcBorders>
            <w:shd w:val="clear" w:color="auto" w:fill="auto"/>
            <w:noWrap/>
            <w:vAlign w:val="center"/>
          </w:tcPr>
          <w:p>
            <w:pPr>
              <w:widowControl/>
              <w:rPr>
                <w:rFonts w:hint="eastAsia" w:ascii="宋体" w:hAnsi="宋体" w:eastAsia="宋体" w:cs="宋体"/>
                <w:kern w:val="0"/>
                <w:sz w:val="24"/>
              </w:rPr>
            </w:pPr>
          </w:p>
        </w:tc>
        <w:tc>
          <w:tcPr>
            <w:tcW w:w="6541" w:type="dxa"/>
            <w:tcBorders>
              <w:top w:val="nil"/>
              <w:left w:val="nil"/>
              <w:bottom w:val="nil"/>
              <w:right w:val="nil"/>
            </w:tcBorders>
            <w:shd w:val="clear" w:color="auto" w:fill="auto"/>
            <w:noWrap/>
            <w:vAlign w:val="center"/>
          </w:tcPr>
          <w:p>
            <w:pPr>
              <w:widowControl/>
              <w:rPr>
                <w:rFonts w:hint="eastAsia" w:ascii="宋体" w:hAnsi="宋体" w:eastAsia="宋体" w:cs="宋体"/>
                <w:kern w:val="0"/>
                <w:sz w:val="36"/>
                <w:szCs w:val="36"/>
              </w:rPr>
            </w:pPr>
          </w:p>
        </w:tc>
      </w:tr>
      <w:tr>
        <w:tblPrEx>
          <w:tblCellMar>
            <w:top w:w="0" w:type="dxa"/>
            <w:left w:w="108" w:type="dxa"/>
            <w:bottom w:w="0" w:type="dxa"/>
            <w:right w:w="108" w:type="dxa"/>
          </w:tblCellMar>
        </w:tblPrEx>
        <w:trPr>
          <w:trHeight w:val="402" w:hRule="atLeast"/>
        </w:trPr>
        <w:tc>
          <w:tcPr>
            <w:tcW w:w="31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中央预算单位</w:t>
            </w:r>
          </w:p>
        </w:tc>
        <w:tc>
          <w:tcPr>
            <w:tcW w:w="654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中国科学院昆明动物研究所</w:t>
            </w:r>
          </w:p>
        </w:tc>
      </w:tr>
      <w:tr>
        <w:tblPrEx>
          <w:tblCellMar>
            <w:top w:w="0" w:type="dxa"/>
            <w:left w:w="108" w:type="dxa"/>
            <w:bottom w:w="0" w:type="dxa"/>
            <w:right w:w="108" w:type="dxa"/>
          </w:tblCellMar>
        </w:tblPrEx>
        <w:trPr>
          <w:trHeight w:val="402" w:hRule="atLeast"/>
        </w:trPr>
        <w:tc>
          <w:tcPr>
            <w:tcW w:w="3103" w:type="dxa"/>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采购项目名称</w:t>
            </w:r>
          </w:p>
        </w:tc>
        <w:tc>
          <w:tcPr>
            <w:tcW w:w="65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建库试剂盒</w:t>
            </w:r>
          </w:p>
        </w:tc>
      </w:tr>
      <w:tr>
        <w:tblPrEx>
          <w:tblCellMar>
            <w:top w:w="0" w:type="dxa"/>
            <w:left w:w="108" w:type="dxa"/>
            <w:bottom w:w="0" w:type="dxa"/>
            <w:right w:w="108" w:type="dxa"/>
          </w:tblCellMar>
        </w:tblPrEx>
        <w:trPr>
          <w:trHeight w:val="402" w:hRule="atLeast"/>
        </w:trPr>
        <w:tc>
          <w:tcPr>
            <w:tcW w:w="3103" w:type="dxa"/>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采购项目预算（万元）</w:t>
            </w:r>
          </w:p>
        </w:tc>
        <w:tc>
          <w:tcPr>
            <w:tcW w:w="65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195万元</w:t>
            </w:r>
          </w:p>
        </w:tc>
      </w:tr>
      <w:tr>
        <w:tblPrEx>
          <w:tblCellMar>
            <w:top w:w="0" w:type="dxa"/>
            <w:left w:w="108" w:type="dxa"/>
            <w:bottom w:w="0" w:type="dxa"/>
            <w:right w:w="108" w:type="dxa"/>
          </w:tblCellMar>
        </w:tblPrEx>
        <w:trPr>
          <w:trHeight w:val="402" w:hRule="atLeast"/>
        </w:trPr>
        <w:tc>
          <w:tcPr>
            <w:tcW w:w="3103" w:type="dxa"/>
            <w:tcBorders>
              <w:top w:val="nil"/>
              <w:left w:val="single" w:color="auto" w:sz="4" w:space="0"/>
              <w:bottom w:val="single" w:color="auto" w:sz="4" w:space="0"/>
              <w:right w:val="single" w:color="auto" w:sz="4" w:space="0"/>
            </w:tcBorders>
            <w:shd w:val="clear" w:color="auto" w:fill="auto"/>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拟采用采购方式</w:t>
            </w:r>
          </w:p>
        </w:tc>
        <w:tc>
          <w:tcPr>
            <w:tcW w:w="654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rPr>
            </w:pPr>
            <w:r>
              <w:rPr>
                <w:rFonts w:hint="eastAsia" w:ascii="宋体" w:hAnsi="宋体" w:eastAsia="宋体" w:cs="宋体"/>
                <w:kern w:val="0"/>
                <w:sz w:val="24"/>
              </w:rPr>
              <w:t>单一来源采购</w:t>
            </w:r>
          </w:p>
        </w:tc>
      </w:tr>
      <w:tr>
        <w:tblPrEx>
          <w:tblCellMar>
            <w:top w:w="0" w:type="dxa"/>
            <w:left w:w="108" w:type="dxa"/>
            <w:bottom w:w="0" w:type="dxa"/>
            <w:right w:w="108" w:type="dxa"/>
          </w:tblCellMar>
        </w:tblPrEx>
        <w:trPr>
          <w:trHeight w:val="402" w:hRule="atLeast"/>
        </w:trPr>
        <w:tc>
          <w:tcPr>
            <w:tcW w:w="3103" w:type="dxa"/>
            <w:tcBorders>
              <w:top w:val="nil"/>
              <w:left w:val="single" w:color="auto" w:sz="4" w:space="0"/>
              <w:bottom w:val="nil"/>
              <w:right w:val="nil"/>
            </w:tcBorders>
            <w:shd w:val="clear" w:color="auto" w:fill="auto"/>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单位内部会商意见</w:t>
            </w:r>
          </w:p>
        </w:tc>
        <w:tc>
          <w:tcPr>
            <w:tcW w:w="6541" w:type="dxa"/>
            <w:tcBorders>
              <w:top w:val="nil"/>
              <w:left w:val="nil"/>
              <w:bottom w:val="nil"/>
              <w:right w:val="single" w:color="auto" w:sz="4" w:space="0"/>
            </w:tcBorders>
            <w:shd w:val="clear" w:color="auto" w:fill="auto"/>
            <w:vAlign w:val="center"/>
          </w:tcPr>
          <w:p>
            <w:pPr>
              <w:widowControl/>
              <w:rPr>
                <w:rFonts w:hint="eastAsia" w:ascii="宋体" w:hAnsi="宋体" w:eastAsia="宋体" w:cs="宋体"/>
                <w:kern w:val="0"/>
                <w:sz w:val="24"/>
              </w:rPr>
            </w:pPr>
            <w:r>
              <w:rPr>
                <w:rFonts w:hint="eastAsia" w:ascii="宋体" w:hAnsi="宋体" w:eastAsia="宋体" w:cs="宋体"/>
                <w:kern w:val="0"/>
                <w:sz w:val="24"/>
              </w:rPr>
              <w:t>　</w:t>
            </w:r>
          </w:p>
        </w:tc>
      </w:tr>
      <w:tr>
        <w:tblPrEx>
          <w:tblCellMar>
            <w:top w:w="0" w:type="dxa"/>
            <w:left w:w="108" w:type="dxa"/>
            <w:bottom w:w="0" w:type="dxa"/>
            <w:right w:w="108" w:type="dxa"/>
          </w:tblCellMar>
        </w:tblPrEx>
        <w:trPr>
          <w:trHeight w:val="6030" w:hRule="atLeast"/>
        </w:trPr>
        <w:tc>
          <w:tcPr>
            <w:tcW w:w="9644" w:type="dxa"/>
            <w:gridSpan w:val="2"/>
            <w:tcBorders>
              <w:top w:val="nil"/>
              <w:left w:val="single" w:color="auto" w:sz="4" w:space="0"/>
              <w:bottom w:val="nil"/>
              <w:right w:val="single" w:color="auto" w:sz="4" w:space="0"/>
            </w:tcBorders>
            <w:shd w:val="clear" w:color="auto" w:fill="auto"/>
            <w:noWrap/>
            <w:vAlign w:val="center"/>
          </w:tcPr>
          <w:p>
            <w:pPr>
              <w:widowControl/>
              <w:spacing w:line="360" w:lineRule="auto"/>
              <w:ind w:firstLine="480" w:firstLineChars="200"/>
              <w:rPr>
                <w:rFonts w:hint="eastAsia" w:ascii="宋体" w:hAnsi="宋体" w:eastAsia="宋体" w:cs="宋体"/>
                <w:kern w:val="0"/>
                <w:sz w:val="24"/>
                <w:lang w:val="en-US" w:eastAsia="zh-CN"/>
              </w:rPr>
            </w:pPr>
            <w:r>
              <w:rPr>
                <w:rFonts w:hint="eastAsia" w:ascii="Times New Roman" w:hAnsi="Times New Roman" w:cs="Times New Roman"/>
                <w:kern w:val="0"/>
                <w:sz w:val="24"/>
                <w:lang w:val="en-US" w:eastAsia="zh-CN"/>
              </w:rPr>
              <w:t>我单位正在进行的灵长类研究攻关项目“猕猴ENCODE计划”，该项目研究过程中需要建设相关的数据路，其中组蛋白与DNA相关作用试剂盒对数据库建设质量有着重要的影响。研究组在建库方法与探索中，南京诺唯赞生物科技股份有限公司提供的</w:t>
            </w:r>
            <w:r>
              <w:rPr>
                <w:rFonts w:hint="eastAsia" w:ascii="宋体" w:hAnsi="宋体" w:eastAsia="宋体" w:cs="宋体"/>
                <w:kern w:val="0"/>
                <w:sz w:val="24"/>
                <w:lang w:val="en-US" w:eastAsia="zh-CN"/>
              </w:rPr>
              <w:t>建库试剂盒性能最优，并且稳定性最佳，对猕猴冰冻组织的八种抗体特异性好，实验结果的数据重现性和一致性较好，现已获得了一定的数据并入库。</w:t>
            </w:r>
          </w:p>
          <w:p>
            <w:pPr>
              <w:widowControl/>
              <w:spacing w:line="360" w:lineRule="auto"/>
              <w:ind w:firstLine="480" w:firstLineChars="200"/>
              <w:rPr>
                <w:rFonts w:ascii="Times New Roman" w:hAnsi="Times New Roman" w:cs="Times New Roman"/>
                <w:kern w:val="0"/>
                <w:sz w:val="24"/>
              </w:rPr>
            </w:pPr>
            <w:r>
              <w:rPr>
                <w:rFonts w:hint="eastAsia" w:ascii="宋体" w:hAnsi="宋体" w:eastAsia="宋体" w:cs="宋体"/>
                <w:kern w:val="0"/>
                <w:sz w:val="24"/>
                <w:lang w:val="en-US" w:eastAsia="zh-CN"/>
              </w:rPr>
              <w:t>为保障数据库中数据的稳定性、均一性和数据质量与后续科研工作顺利进展。</w:t>
            </w:r>
            <w:r>
              <w:rPr>
                <w:rFonts w:hint="eastAsia" w:ascii="Times New Roman" w:hAnsi="Times New Roman" w:cs="Times New Roman"/>
                <w:kern w:val="0"/>
                <w:sz w:val="24"/>
                <w:lang w:val="en-US" w:eastAsia="zh-CN"/>
              </w:rPr>
              <w:t>因此只能向南京诺唯赞生物科技股份有限公司采购该批试剂。</w:t>
            </w:r>
            <w:r>
              <w:rPr>
                <w:rFonts w:hint="eastAsia" w:ascii="Times New Roman" w:hAnsi="Times New Roman" w:cs="Times New Roman"/>
                <w:kern w:val="0"/>
                <w:sz w:val="24"/>
                <w:highlight w:val="none"/>
                <w:lang w:val="en-US" w:eastAsia="zh-CN"/>
              </w:rPr>
              <w:t>经政府采购归口管理部门审核，本项目已申请政府采购预算，申请材料齐全；经财务部门确认，采购资金满足采购条件；科研管理部门认可本项目采购的必要性、采购需求的合理性、供应商资格条件的合理性，同意采用单一来源采购方式采购建库试剂盒。各参与会商部门均同意采用单一来源采购建库试剂盒。</w:t>
            </w:r>
            <w:r>
              <w:rPr>
                <w:rFonts w:ascii="Times New Roman" w:hAnsi="Times New Roman" w:cs="Times New Roman"/>
                <w:kern w:val="0"/>
                <w:sz w:val="24"/>
                <w:highlight w:val="none"/>
              </w:rPr>
              <w:t>　</w:t>
            </w:r>
          </w:p>
        </w:tc>
      </w:tr>
      <w:tr>
        <w:tblPrEx>
          <w:tblCellMar>
            <w:top w:w="0" w:type="dxa"/>
            <w:left w:w="108" w:type="dxa"/>
            <w:bottom w:w="0" w:type="dxa"/>
            <w:right w:w="108" w:type="dxa"/>
          </w:tblCellMar>
        </w:tblPrEx>
        <w:trPr>
          <w:trHeight w:val="470" w:hRule="atLeast"/>
        </w:trPr>
        <w:tc>
          <w:tcPr>
            <w:tcW w:w="310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政府采购归口管理部门</w:t>
            </w:r>
          </w:p>
          <w:p>
            <w:pPr>
              <w:widowControl/>
              <w:rPr>
                <w:rFonts w:hint="eastAsia" w:ascii="宋体" w:hAnsi="宋体" w:eastAsia="宋体" w:cs="宋体"/>
                <w:b/>
                <w:bCs/>
                <w:kern w:val="0"/>
                <w:sz w:val="24"/>
              </w:rPr>
            </w:pPr>
            <w:r>
              <w:rPr>
                <w:rFonts w:hint="eastAsia" w:ascii="宋体" w:hAnsi="宋体" w:eastAsia="宋体" w:cs="宋体"/>
                <w:b/>
                <w:bCs/>
                <w:kern w:val="0"/>
                <w:sz w:val="24"/>
              </w:rPr>
              <w:t>负责人签字</w:t>
            </w:r>
          </w:p>
        </w:tc>
        <w:tc>
          <w:tcPr>
            <w:tcW w:w="6541"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Times New Roman" w:hAnsi="Times New Roman" w:cs="Times New Roman"/>
                <w:kern w:val="0"/>
                <w:sz w:val="24"/>
              </w:rPr>
            </w:pPr>
            <w:r>
              <w:rPr>
                <w:rFonts w:ascii="Times New Roman" w:hAnsi="Times New Roman" w:cs="Times New Roman"/>
                <w:kern w:val="0"/>
                <w:sz w:val="24"/>
              </w:rPr>
              <w:t>　</w:t>
            </w:r>
          </w:p>
        </w:tc>
      </w:tr>
      <w:tr>
        <w:tblPrEx>
          <w:tblCellMar>
            <w:top w:w="0" w:type="dxa"/>
            <w:left w:w="108" w:type="dxa"/>
            <w:bottom w:w="0" w:type="dxa"/>
            <w:right w:w="108" w:type="dxa"/>
          </w:tblCellMar>
        </w:tblPrEx>
        <w:trPr>
          <w:trHeight w:val="600" w:hRule="atLeast"/>
        </w:trPr>
        <w:tc>
          <w:tcPr>
            <w:tcW w:w="3103" w:type="dxa"/>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财务部门负责人签字</w:t>
            </w:r>
          </w:p>
        </w:tc>
        <w:tc>
          <w:tcPr>
            <w:tcW w:w="6541"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cs="Times New Roman"/>
                <w:kern w:val="0"/>
                <w:sz w:val="24"/>
              </w:rPr>
            </w:pPr>
            <w:r>
              <w:rPr>
                <w:rFonts w:ascii="Times New Roman" w:hAnsi="Times New Roman" w:cs="Times New Roman"/>
                <w:kern w:val="0"/>
                <w:sz w:val="24"/>
              </w:rPr>
              <w:t>　</w:t>
            </w:r>
          </w:p>
        </w:tc>
      </w:tr>
      <w:tr>
        <w:tblPrEx>
          <w:tblCellMar>
            <w:top w:w="0" w:type="dxa"/>
            <w:left w:w="108" w:type="dxa"/>
            <w:bottom w:w="0" w:type="dxa"/>
            <w:right w:w="108" w:type="dxa"/>
          </w:tblCellMar>
        </w:tblPrEx>
        <w:trPr>
          <w:trHeight w:val="600" w:hRule="atLeast"/>
        </w:trPr>
        <w:tc>
          <w:tcPr>
            <w:tcW w:w="3103" w:type="dxa"/>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科研管理部门负责人签字</w:t>
            </w:r>
          </w:p>
        </w:tc>
        <w:tc>
          <w:tcPr>
            <w:tcW w:w="6541"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cs="Times New Roman"/>
                <w:kern w:val="0"/>
                <w:sz w:val="24"/>
              </w:rPr>
            </w:pPr>
            <w:r>
              <w:rPr>
                <w:rFonts w:ascii="Times New Roman" w:hAnsi="Times New Roman" w:cs="Times New Roman"/>
                <w:kern w:val="0"/>
                <w:sz w:val="24"/>
              </w:rPr>
              <w:t>　</w:t>
            </w:r>
          </w:p>
        </w:tc>
      </w:tr>
      <w:tr>
        <w:tblPrEx>
          <w:tblCellMar>
            <w:top w:w="0" w:type="dxa"/>
            <w:left w:w="108" w:type="dxa"/>
            <w:bottom w:w="0" w:type="dxa"/>
            <w:right w:w="108" w:type="dxa"/>
          </w:tblCellMar>
        </w:tblPrEx>
        <w:trPr>
          <w:trHeight w:val="600" w:hRule="atLeast"/>
        </w:trPr>
        <w:tc>
          <w:tcPr>
            <w:tcW w:w="3103" w:type="dxa"/>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b/>
                <w:bCs/>
                <w:kern w:val="0"/>
                <w:sz w:val="24"/>
              </w:rPr>
            </w:pPr>
            <w:r>
              <w:rPr>
                <w:rFonts w:hint="eastAsia" w:ascii="宋体" w:hAnsi="宋体" w:eastAsia="宋体" w:cs="宋体"/>
                <w:b/>
                <w:bCs/>
                <w:kern w:val="0"/>
                <w:sz w:val="24"/>
              </w:rPr>
              <w:t>使用部门负责人签字</w:t>
            </w:r>
          </w:p>
        </w:tc>
        <w:tc>
          <w:tcPr>
            <w:tcW w:w="6541" w:type="dxa"/>
            <w:tcBorders>
              <w:top w:val="nil"/>
              <w:left w:val="nil"/>
              <w:bottom w:val="single" w:color="auto" w:sz="4" w:space="0"/>
              <w:right w:val="single" w:color="auto" w:sz="4" w:space="0"/>
            </w:tcBorders>
            <w:shd w:val="clear" w:color="auto" w:fill="auto"/>
            <w:noWrap/>
            <w:vAlign w:val="center"/>
          </w:tcPr>
          <w:p>
            <w:pPr>
              <w:widowControl/>
              <w:rPr>
                <w:rFonts w:ascii="Times New Roman" w:hAnsi="Times New Roman" w:cs="Times New Roman"/>
                <w:kern w:val="0"/>
                <w:sz w:val="24"/>
              </w:rPr>
            </w:pPr>
            <w:r>
              <w:rPr>
                <w:rFonts w:ascii="Times New Roman" w:hAnsi="Times New Roman" w:cs="Times New Roman"/>
                <w:kern w:val="0"/>
                <w:sz w:val="24"/>
              </w:rPr>
              <w:t>　</w:t>
            </w:r>
          </w:p>
        </w:tc>
      </w:tr>
      <w:tr>
        <w:tblPrEx>
          <w:tblCellMar>
            <w:top w:w="0" w:type="dxa"/>
            <w:left w:w="108" w:type="dxa"/>
            <w:bottom w:w="0" w:type="dxa"/>
            <w:right w:w="108" w:type="dxa"/>
          </w:tblCellMar>
        </w:tblPrEx>
        <w:trPr>
          <w:trHeight w:val="285" w:hRule="atLeast"/>
        </w:trPr>
        <w:tc>
          <w:tcPr>
            <w:tcW w:w="9644" w:type="dxa"/>
            <w:gridSpan w:val="2"/>
            <w:tcBorders>
              <w:top w:val="nil"/>
              <w:left w:val="nil"/>
              <w:bottom w:val="nil"/>
              <w:right w:val="nil"/>
            </w:tcBorders>
            <w:shd w:val="clear" w:color="auto" w:fill="auto"/>
            <w:noWrap/>
            <w:vAlign w:val="center"/>
          </w:tcPr>
          <w:p>
            <w:pPr>
              <w:widowControl/>
              <w:ind w:left="960" w:hanging="960" w:hangingChars="400"/>
              <w:rPr>
                <w:rFonts w:ascii="Times New Roman" w:hAnsi="Times New Roman" w:cs="Times New Roman"/>
                <w:kern w:val="0"/>
                <w:sz w:val="24"/>
              </w:rPr>
            </w:pPr>
            <w:r>
              <w:rPr>
                <w:rFonts w:ascii="Times New Roman" w:hAnsi="Times New Roman" w:cs="Times New Roman"/>
                <w:kern w:val="0"/>
                <w:sz w:val="24"/>
              </w:rPr>
              <w:t>说明：1.对采购限额以上公开招标数额标准以下，需要直接采用单一来源采购方式的采购项目，需在采购前填写此表。</w:t>
            </w:r>
          </w:p>
        </w:tc>
      </w:tr>
      <w:tr>
        <w:tblPrEx>
          <w:tblCellMar>
            <w:top w:w="0" w:type="dxa"/>
            <w:left w:w="108" w:type="dxa"/>
            <w:bottom w:w="0" w:type="dxa"/>
            <w:right w:w="108" w:type="dxa"/>
          </w:tblCellMar>
        </w:tblPrEx>
        <w:trPr>
          <w:trHeight w:val="285" w:hRule="atLeast"/>
        </w:trPr>
        <w:tc>
          <w:tcPr>
            <w:tcW w:w="9644" w:type="dxa"/>
            <w:gridSpan w:val="2"/>
            <w:tcBorders>
              <w:top w:val="nil"/>
              <w:left w:val="nil"/>
              <w:bottom w:val="nil"/>
              <w:right w:val="nil"/>
            </w:tcBorders>
            <w:shd w:val="clear" w:color="auto" w:fill="auto"/>
            <w:noWrap/>
            <w:vAlign w:val="center"/>
          </w:tcPr>
          <w:p>
            <w:pPr>
              <w:widowControl/>
              <w:rPr>
                <w:rFonts w:ascii="Times New Roman" w:hAnsi="Times New Roman" w:cs="Times New Roman"/>
                <w:kern w:val="0"/>
                <w:sz w:val="24"/>
              </w:rPr>
            </w:pPr>
            <w:r>
              <w:rPr>
                <w:rFonts w:ascii="Times New Roman" w:hAnsi="Times New Roman" w:cs="Times New Roman"/>
                <w:kern w:val="0"/>
                <w:sz w:val="24"/>
              </w:rPr>
              <w:t xml:space="preserve">      2.此表除相关部门负责人签字外，其他内容均用计算机打印。 </w:t>
            </w:r>
          </w:p>
        </w:tc>
      </w:tr>
    </w:tbl>
    <w:p/>
    <w:sectPr>
      <w:pgSz w:w="11906" w:h="16838"/>
      <w:pgMar w:top="850" w:right="1134" w:bottom="85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5YmYxNzI1NTc3MDk2ODUxYzRmNWY3YzdiODNkYjMifQ=="/>
  </w:docVars>
  <w:rsids>
    <w:rsidRoot w:val="4EF164D3"/>
    <w:rsid w:val="031A342E"/>
    <w:rsid w:val="13F56CD2"/>
    <w:rsid w:val="1472777A"/>
    <w:rsid w:val="1EA96F39"/>
    <w:rsid w:val="2ED62396"/>
    <w:rsid w:val="33F150D3"/>
    <w:rsid w:val="3C225665"/>
    <w:rsid w:val="3F2443C8"/>
    <w:rsid w:val="3F7E7279"/>
    <w:rsid w:val="43E91526"/>
    <w:rsid w:val="4D4B1038"/>
    <w:rsid w:val="4EF164D3"/>
    <w:rsid w:val="4FFF2C79"/>
    <w:rsid w:val="52F139B3"/>
    <w:rsid w:val="58AB1524"/>
    <w:rsid w:val="603F58E9"/>
    <w:rsid w:val="665F105C"/>
    <w:rsid w:val="6D6E3C2A"/>
    <w:rsid w:val="725A77B4"/>
    <w:rsid w:val="7FCF1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739</Words>
  <Characters>813</Characters>
  <Lines>0</Lines>
  <Paragraphs>0</Paragraphs>
  <TotalTime>77</TotalTime>
  <ScaleCrop>false</ScaleCrop>
  <LinksUpToDate>false</LinksUpToDate>
  <CharactersWithSpaces>895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2023-03-01T06:59:00Z</dcterms:created>
  <dc:creator>田眯嘻</dc:creator>
  <cp:lastModifiedBy>田眯嘻</cp:lastModifiedBy>
  <cp:lastPrinted>2024-03-21T02:40:00Z</cp:lastPrinted>
  <dcterms:modified xsi:type="dcterms:W3CDTF">2024-03-27T07:19:21Z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C529E726DFEF4118A732053FA252D82F_13</vt:lpwstr>
  </property>
</Properties>
</file>