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412AA5">
      <w:pPr>
        <w:spacing w:line="500" w:lineRule="exact"/>
        <w:rPr>
          <w:rFonts w:ascii="Times New Roman" w:hAnsi="Times New Roman" w:eastAsia="仿宋_GB2312" w:cs="Times New Roman"/>
          <w:sz w:val="32"/>
          <w:szCs w:val="32"/>
        </w:rPr>
      </w:pPr>
      <w:bookmarkStart w:id="10" w:name="_GoBack"/>
      <w:bookmarkEnd w:id="10"/>
      <w:r>
        <w:rPr>
          <w:rFonts w:hint="eastAsia" w:ascii="Times New Roman" w:hAnsi="Times New Roman" w:eastAsia="仿宋_GB2312" w:cs="Times New Roman"/>
          <w:sz w:val="32"/>
          <w:szCs w:val="32"/>
        </w:rPr>
        <w:t>附件</w:t>
      </w:r>
      <w:r>
        <w:rPr>
          <w:rFonts w:hint="eastAsia"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rPr>
        <w:t>：</w:t>
      </w:r>
    </w:p>
    <w:p w14:paraId="25827C49">
      <w:pPr>
        <w:spacing w:line="500" w:lineRule="exact"/>
        <w:jc w:val="center"/>
        <w:rPr>
          <w:rFonts w:ascii="Times New Roman" w:hAnsi="Times New Roman" w:eastAsia="仿宋" w:cs="Times New Roman"/>
          <w:sz w:val="32"/>
          <w:szCs w:val="32"/>
        </w:rPr>
      </w:pPr>
      <w:r>
        <w:rPr>
          <w:rFonts w:hint="eastAsia" w:ascii="Times New Roman" w:hAnsi="Times New Roman" w:eastAsia="仿宋" w:cs="Times New Roman"/>
          <w:sz w:val="32"/>
          <w:szCs w:val="32"/>
        </w:rPr>
        <w:t>“心赏”A</w:t>
      </w:r>
      <w:r>
        <w:rPr>
          <w:rFonts w:ascii="Times New Roman" w:hAnsi="Times New Roman" w:eastAsia="仿宋" w:cs="Times New Roman"/>
          <w:sz w:val="32"/>
          <w:szCs w:val="32"/>
        </w:rPr>
        <w:t>pp</w:t>
      </w:r>
      <w:r>
        <w:rPr>
          <w:rFonts w:hint="eastAsia" w:ascii="Times New Roman" w:hAnsi="Times New Roman" w:eastAsia="仿宋" w:cs="Times New Roman"/>
          <w:sz w:val="32"/>
          <w:szCs w:val="32"/>
        </w:rPr>
        <w:t>下载使用说明</w:t>
      </w:r>
    </w:p>
    <w:p w14:paraId="7E9083C7">
      <w:pPr>
        <w:spacing w:line="500" w:lineRule="exact"/>
        <w:jc w:val="center"/>
        <w:rPr>
          <w:rFonts w:hint="eastAsia" w:cs="Times New Roman" w:asciiTheme="minorEastAsia" w:hAnsiTheme="minorEastAsia"/>
          <w:b/>
          <w:sz w:val="32"/>
          <w:szCs w:val="32"/>
        </w:rPr>
      </w:pPr>
      <w:r>
        <w:rPr>
          <w:rFonts w:hint="eastAsia" w:cs="Times New Roman" w:asciiTheme="minorEastAsia" w:hAnsiTheme="minorEastAsia"/>
          <w:b/>
          <w:sz w:val="32"/>
          <w:szCs w:val="32"/>
        </w:rPr>
        <w:t>心赏A</w:t>
      </w:r>
      <w:r>
        <w:rPr>
          <w:rFonts w:cs="Times New Roman" w:asciiTheme="minorEastAsia" w:hAnsiTheme="minorEastAsia"/>
          <w:b/>
          <w:sz w:val="32"/>
          <w:szCs w:val="32"/>
        </w:rPr>
        <w:t>pp</w:t>
      </w:r>
      <w:r>
        <w:rPr>
          <w:rFonts w:hint="eastAsia" w:cs="Times New Roman" w:asciiTheme="minorEastAsia" w:hAnsiTheme="minorEastAsia"/>
          <w:b/>
          <w:sz w:val="32"/>
          <w:szCs w:val="32"/>
        </w:rPr>
        <w:t>（中文版）</w:t>
      </w:r>
    </w:p>
    <w:p w14:paraId="64612441">
      <w:pPr>
        <w:spacing w:line="360" w:lineRule="auto"/>
        <w:rPr>
          <w:rFonts w:hint="eastAsia" w:ascii="黑体" w:hAnsi="黑体" w:eastAsia="黑体"/>
          <w:sz w:val="40"/>
          <w:szCs w:val="40"/>
        </w:rPr>
      </w:pPr>
    </w:p>
    <w:p w14:paraId="6856A6FB">
      <w:pPr>
        <w:pStyle w:val="20"/>
        <w:numPr>
          <w:ilvl w:val="0"/>
          <w:numId w:val="1"/>
        </w:numPr>
        <w:spacing w:line="360" w:lineRule="auto"/>
        <w:ind w:firstLineChars="0"/>
        <w:rPr>
          <w:rFonts w:hint="eastAsia" w:ascii="仿宋" w:hAnsi="仿宋" w:eastAsia="仿宋"/>
          <w:sz w:val="28"/>
          <w:szCs w:val="28"/>
        </w:rPr>
      </w:pPr>
      <w:r>
        <w:rPr>
          <w:rFonts w:hint="eastAsia" w:ascii="仿宋" w:hAnsi="仿宋" w:eastAsia="仿宋"/>
          <w:sz w:val="28"/>
          <w:szCs w:val="28"/>
        </w:rPr>
        <w:t>A</w:t>
      </w:r>
      <w:r>
        <w:rPr>
          <w:rFonts w:ascii="仿宋" w:hAnsi="仿宋" w:eastAsia="仿宋"/>
          <w:sz w:val="28"/>
          <w:szCs w:val="28"/>
        </w:rPr>
        <w:t>pp</w:t>
      </w:r>
      <w:r>
        <w:rPr>
          <w:rFonts w:hint="eastAsia" w:ascii="仿宋" w:hAnsi="仿宋" w:eastAsia="仿宋"/>
          <w:sz w:val="28"/>
          <w:szCs w:val="28"/>
        </w:rPr>
        <w:t>下载</w:t>
      </w:r>
    </w:p>
    <w:p w14:paraId="36FFEB8F">
      <w:pPr>
        <w:pStyle w:val="20"/>
        <w:numPr>
          <w:ilvl w:val="1"/>
          <w:numId w:val="1"/>
        </w:numPr>
        <w:spacing w:line="360" w:lineRule="auto"/>
        <w:ind w:firstLineChars="0"/>
        <w:rPr>
          <w:rFonts w:hint="eastAsia" w:ascii="仿宋" w:hAnsi="仿宋" w:eastAsia="仿宋"/>
          <w:sz w:val="28"/>
          <w:szCs w:val="28"/>
        </w:rPr>
      </w:pPr>
      <w:r>
        <w:rPr>
          <w:rFonts w:ascii="仿宋" w:hAnsi="仿宋" w:eastAsia="仿宋"/>
          <w:sz w:val="28"/>
          <w:szCs w:val="28"/>
        </w:rPr>
        <w:t>iOS</w:t>
      </w:r>
      <w:r>
        <w:rPr>
          <w:rFonts w:hint="eastAsia" w:ascii="仿宋" w:hAnsi="仿宋" w:eastAsia="仿宋"/>
          <w:sz w:val="28"/>
          <w:szCs w:val="28"/>
        </w:rPr>
        <w:t>系统</w:t>
      </w:r>
    </w:p>
    <w:p w14:paraId="24641387">
      <w:pPr>
        <w:spacing w:line="360" w:lineRule="auto"/>
        <w:ind w:firstLine="420"/>
        <w:jc w:val="left"/>
        <w:rPr>
          <w:rFonts w:hint="eastAsia" w:ascii="仿宋" w:hAnsi="仿宋" w:eastAsia="仿宋"/>
          <w:sz w:val="28"/>
          <w:szCs w:val="28"/>
        </w:rPr>
      </w:pPr>
      <w:r>
        <w:rPr>
          <w:rFonts w:ascii="仿宋" w:hAnsi="仿宋" w:eastAsia="仿宋"/>
          <w:sz w:val="28"/>
          <w:szCs w:val="28"/>
        </w:rPr>
        <w:drawing>
          <wp:anchor distT="0" distB="0" distL="114300" distR="114300" simplePos="0" relativeHeight="251659264" behindDoc="0" locked="0" layoutInCell="1" allowOverlap="1">
            <wp:simplePos x="0" y="0"/>
            <wp:positionH relativeFrom="margin">
              <wp:align>center</wp:align>
            </wp:positionH>
            <wp:positionV relativeFrom="paragraph">
              <wp:posOffset>433070</wp:posOffset>
            </wp:positionV>
            <wp:extent cx="3053715" cy="1486535"/>
            <wp:effectExtent l="0" t="0" r="13335" b="1841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a:extLst>
                        <a:ext uri="{28A0092B-C50C-407E-A947-70E740481C1C}">
                          <a14:useLocalDpi xmlns:a14="http://schemas.microsoft.com/office/drawing/2010/main" val="0"/>
                        </a:ext>
                      </a:extLst>
                    </a:blip>
                    <a:srcRect b="56199"/>
                    <a:stretch>
                      <a:fillRect/>
                    </a:stretch>
                  </pic:blipFill>
                  <pic:spPr>
                    <a:xfrm>
                      <a:off x="0" y="0"/>
                      <a:ext cx="3053715" cy="1486535"/>
                    </a:xfrm>
                    <a:prstGeom prst="rect">
                      <a:avLst/>
                    </a:prstGeom>
                    <a:noFill/>
                    <a:ln>
                      <a:noFill/>
                    </a:ln>
                  </pic:spPr>
                </pic:pic>
              </a:graphicData>
            </a:graphic>
          </wp:anchor>
        </w:drawing>
      </w:r>
      <w:r>
        <w:rPr>
          <w:rFonts w:hint="eastAsia" w:ascii="仿宋" w:hAnsi="仿宋" w:eastAsia="仿宋"/>
          <w:sz w:val="28"/>
          <w:szCs w:val="28"/>
        </w:rPr>
        <w:t>苹果用户</w:t>
      </w:r>
      <w:bookmarkStart w:id="0" w:name="OLE_LINK2"/>
      <w:r>
        <w:rPr>
          <w:rFonts w:hint="eastAsia" w:ascii="仿宋" w:hAnsi="仿宋" w:eastAsia="仿宋"/>
          <w:sz w:val="28"/>
          <w:szCs w:val="28"/>
        </w:rPr>
        <w:t>请在App</w:t>
      </w:r>
      <w:r>
        <w:rPr>
          <w:rFonts w:ascii="仿宋" w:hAnsi="仿宋" w:eastAsia="仿宋"/>
          <w:sz w:val="28"/>
          <w:szCs w:val="28"/>
        </w:rPr>
        <w:t xml:space="preserve"> S</w:t>
      </w:r>
      <w:r>
        <w:rPr>
          <w:rFonts w:hint="eastAsia" w:ascii="仿宋" w:hAnsi="仿宋" w:eastAsia="仿宋"/>
          <w:sz w:val="28"/>
          <w:szCs w:val="28"/>
        </w:rPr>
        <w:t>tore内搜索“心赏”进行下载，如下图。</w:t>
      </w:r>
      <w:bookmarkEnd w:id="0"/>
      <w:r>
        <w:rPr>
          <w:rFonts w:hint="eastAsia" w:ascii="仿宋" w:hAnsi="仿宋" w:eastAsia="仿宋"/>
          <w:sz w:val="28"/>
          <w:szCs w:val="28"/>
        </w:rPr>
        <w:t xml:space="preserve"> </w:t>
      </w:r>
    </w:p>
    <w:p w14:paraId="6B13173C">
      <w:pPr>
        <w:spacing w:line="360" w:lineRule="auto"/>
        <w:rPr>
          <w:rFonts w:hint="eastAsia" w:ascii="仿宋" w:hAnsi="仿宋" w:eastAsia="仿宋"/>
          <w:sz w:val="28"/>
          <w:szCs w:val="28"/>
        </w:rPr>
      </w:pPr>
      <w:r>
        <w:rPr>
          <w:rFonts w:ascii="仿宋" w:hAnsi="仿宋" w:eastAsia="仿宋"/>
          <w:sz w:val="28"/>
          <w:szCs w:val="28"/>
        </w:rPr>
        <w:tab/>
      </w:r>
      <w:r>
        <w:rPr>
          <w:rFonts w:hint="eastAsia" w:ascii="仿宋" w:hAnsi="仿宋" w:eastAsia="仿宋"/>
          <w:sz w:val="28"/>
          <w:szCs w:val="28"/>
        </w:rPr>
        <w:t>提示：由于一些i</w:t>
      </w:r>
      <w:r>
        <w:rPr>
          <w:rFonts w:ascii="仿宋" w:hAnsi="仿宋" w:eastAsia="仿宋"/>
          <w:sz w:val="28"/>
          <w:szCs w:val="28"/>
        </w:rPr>
        <w:t>OS</w:t>
      </w:r>
      <w:r>
        <w:rPr>
          <w:rFonts w:hint="eastAsia" w:ascii="仿宋" w:hAnsi="仿宋" w:eastAsia="仿宋"/>
          <w:sz w:val="28"/>
          <w:szCs w:val="28"/>
        </w:rPr>
        <w:t>系统的bug，个别苹果用户可能会遇到无法下载心赏App的问题。遇到这类问题，可以考虑将i</w:t>
      </w:r>
      <w:r>
        <w:rPr>
          <w:rFonts w:ascii="仿宋" w:hAnsi="仿宋" w:eastAsia="仿宋"/>
          <w:sz w:val="28"/>
          <w:szCs w:val="28"/>
        </w:rPr>
        <w:t>OS</w:t>
      </w:r>
      <w:r>
        <w:rPr>
          <w:rFonts w:hint="eastAsia" w:ascii="仿宋" w:hAnsi="仿宋" w:eastAsia="仿宋"/>
          <w:sz w:val="28"/>
          <w:szCs w:val="28"/>
        </w:rPr>
        <w:t>更新到最新版本，或者换个设备再进行尝试。</w:t>
      </w:r>
    </w:p>
    <w:p w14:paraId="480C33C3">
      <w:pPr>
        <w:spacing w:line="360" w:lineRule="auto"/>
        <w:rPr>
          <w:rFonts w:hint="eastAsia" w:ascii="仿宋" w:hAnsi="仿宋" w:eastAsia="仿宋"/>
          <w:sz w:val="28"/>
          <w:szCs w:val="28"/>
        </w:rPr>
      </w:pPr>
    </w:p>
    <w:p w14:paraId="203934F3">
      <w:pPr>
        <w:pStyle w:val="20"/>
        <w:numPr>
          <w:ilvl w:val="1"/>
          <w:numId w:val="1"/>
        </w:numPr>
        <w:spacing w:line="360" w:lineRule="auto"/>
        <w:ind w:firstLineChars="0"/>
        <w:rPr>
          <w:rFonts w:hint="eastAsia" w:ascii="仿宋" w:hAnsi="仿宋" w:eastAsia="仿宋"/>
          <w:sz w:val="28"/>
          <w:szCs w:val="28"/>
        </w:rPr>
      </w:pPr>
      <w:r>
        <w:rPr>
          <w:rFonts w:hint="eastAsia" w:ascii="仿宋" w:hAnsi="仿宋" w:eastAsia="仿宋"/>
          <w:sz w:val="28"/>
          <w:szCs w:val="28"/>
        </w:rPr>
        <w:t>安卓系统</w:t>
      </w:r>
    </w:p>
    <w:p w14:paraId="311D7961">
      <w:pPr>
        <w:pStyle w:val="20"/>
        <w:spacing w:line="360" w:lineRule="auto"/>
        <w:ind w:firstLine="560" w:firstLineChars="0"/>
        <w:rPr>
          <w:rFonts w:hint="eastAsia" w:ascii="仿宋" w:hAnsi="仿宋" w:eastAsia="仿宋"/>
          <w:sz w:val="28"/>
          <w:szCs w:val="28"/>
        </w:rPr>
      </w:pPr>
      <w:bookmarkStart w:id="1" w:name="OLE_LINK6"/>
      <w:bookmarkStart w:id="2" w:name="OLE_LINK9"/>
      <w:r>
        <w:rPr>
          <w:rFonts w:hint="eastAsia" w:ascii="仿宋" w:hAnsi="仿宋" w:eastAsia="仿宋"/>
          <w:sz w:val="28"/>
          <w:szCs w:val="28"/>
        </w:rPr>
        <w:t>华为手机用户</w:t>
      </w:r>
      <w:bookmarkEnd w:id="1"/>
      <w:r>
        <w:rPr>
          <w:rFonts w:hint="eastAsia" w:ascii="仿宋" w:hAnsi="仿宋" w:eastAsia="仿宋"/>
          <w:sz w:val="28"/>
          <w:szCs w:val="28"/>
        </w:rPr>
        <w:t>请在“应用市场”AP</w:t>
      </w:r>
      <w:bookmarkStart w:id="3" w:name="OLE_LINK4"/>
      <w:r>
        <w:rPr>
          <w:rFonts w:hint="eastAsia" w:ascii="仿宋" w:hAnsi="仿宋" w:eastAsia="仿宋"/>
          <w:sz w:val="28"/>
          <w:szCs w:val="28"/>
        </w:rPr>
        <w:t>P</w:t>
      </w:r>
      <w:bookmarkEnd w:id="3"/>
      <w:r>
        <w:rPr>
          <w:rFonts w:hint="eastAsia" w:ascii="仿宋" w:hAnsi="仿宋" w:eastAsia="仿宋"/>
          <w:sz w:val="28"/>
          <w:szCs w:val="28"/>
        </w:rPr>
        <w:t>内搜索</w:t>
      </w:r>
      <w:bookmarkStart w:id="4" w:name="OLE_LINK3"/>
      <w:r>
        <w:rPr>
          <w:rFonts w:hint="eastAsia" w:ascii="仿宋" w:hAnsi="仿宋" w:eastAsia="仿宋"/>
          <w:sz w:val="28"/>
          <w:szCs w:val="28"/>
        </w:rPr>
        <w:t>“</w:t>
      </w:r>
      <w:bookmarkEnd w:id="4"/>
      <w:r>
        <w:rPr>
          <w:rFonts w:hint="eastAsia" w:ascii="仿宋" w:hAnsi="仿宋" w:eastAsia="仿宋"/>
          <w:sz w:val="28"/>
          <w:szCs w:val="28"/>
        </w:rPr>
        <w:t>心赏</w:t>
      </w:r>
      <w:bookmarkStart w:id="5" w:name="OLE_LINK5"/>
      <w:r>
        <w:rPr>
          <w:rFonts w:hint="eastAsia" w:ascii="仿宋" w:hAnsi="仿宋" w:eastAsia="仿宋"/>
          <w:sz w:val="28"/>
          <w:szCs w:val="28"/>
        </w:rPr>
        <w:t>”</w:t>
      </w:r>
      <w:bookmarkEnd w:id="5"/>
      <w:r>
        <w:rPr>
          <w:rFonts w:hint="eastAsia" w:ascii="仿宋" w:hAnsi="仿宋" w:eastAsia="仿宋"/>
          <w:sz w:val="28"/>
          <w:szCs w:val="28"/>
        </w:rPr>
        <w:t>进行下载，如下图。</w:t>
      </w:r>
    </w:p>
    <w:bookmarkEnd w:id="2"/>
    <w:p w14:paraId="6178EAB4">
      <w:pPr>
        <w:pStyle w:val="20"/>
        <w:spacing w:line="360" w:lineRule="auto"/>
        <w:ind w:firstLine="560" w:firstLineChars="0"/>
        <w:jc w:val="center"/>
        <w:rPr>
          <w:rFonts w:hint="eastAsia" w:ascii="仿宋" w:hAnsi="仿宋" w:eastAsia="仿宋"/>
          <w:color w:val="ED7D31" w:themeColor="accent2"/>
          <w:sz w:val="28"/>
          <w:szCs w:val="28"/>
          <w14:textFill>
            <w14:solidFill>
              <w14:schemeClr w14:val="accent2"/>
            </w14:solidFill>
          </w14:textFill>
        </w:rPr>
      </w:pPr>
      <w:r>
        <w:rPr>
          <w:color w:val="ED7D31" w:themeColor="accent2"/>
          <w14:textFill>
            <w14:solidFill>
              <w14:schemeClr w14:val="accent2"/>
            </w14:solidFill>
          </w14:textFill>
        </w:rPr>
        <w:drawing>
          <wp:inline distT="0" distB="0" distL="114300" distR="114300">
            <wp:extent cx="3060065" cy="1129665"/>
            <wp:effectExtent l="0" t="0" r="698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060065" cy="1129665"/>
                    </a:xfrm>
                    <a:prstGeom prst="rect">
                      <a:avLst/>
                    </a:prstGeom>
                    <a:noFill/>
                    <a:ln>
                      <a:noFill/>
                    </a:ln>
                  </pic:spPr>
                </pic:pic>
              </a:graphicData>
            </a:graphic>
          </wp:inline>
        </w:drawing>
      </w:r>
    </w:p>
    <w:p w14:paraId="7ABF3A31">
      <w:pPr>
        <w:pStyle w:val="20"/>
        <w:spacing w:line="360" w:lineRule="auto"/>
        <w:ind w:firstLine="0" w:firstLineChars="0"/>
        <w:rPr>
          <w:rFonts w:hint="eastAsia" w:ascii="仿宋" w:hAnsi="仿宋" w:eastAsia="仿宋"/>
          <w:color w:val="ED7D31" w:themeColor="accent2"/>
          <w:sz w:val="28"/>
          <w:szCs w:val="28"/>
          <w14:textFill>
            <w14:solidFill>
              <w14:schemeClr w14:val="accent2"/>
            </w14:solidFill>
          </w14:textFill>
        </w:rPr>
      </w:pPr>
    </w:p>
    <w:p w14:paraId="248BE81F">
      <w:pPr>
        <w:pStyle w:val="20"/>
        <w:spacing w:line="360" w:lineRule="auto"/>
        <w:ind w:firstLine="560" w:firstLineChars="0"/>
        <w:rPr>
          <w:rFonts w:hint="eastAsia" w:ascii="仿宋" w:hAnsi="仿宋" w:eastAsia="仿宋"/>
          <w:sz w:val="28"/>
          <w:szCs w:val="28"/>
        </w:rPr>
      </w:pPr>
      <w:bookmarkStart w:id="6" w:name="OLE_LINK1"/>
      <w:r>
        <w:rPr>
          <w:rFonts w:hint="eastAsia" w:ascii="仿宋" w:hAnsi="仿宋" w:eastAsia="仿宋"/>
          <w:sz w:val="28"/>
          <w:szCs w:val="28"/>
        </w:rPr>
        <w:t>非华为手机其它安卓用户，可用手机浏览器扫描下图二维码来进行下载。</w:t>
      </w:r>
    </w:p>
    <w:bookmarkEnd w:id="6"/>
    <w:p w14:paraId="6DA3A15B">
      <w:pPr>
        <w:pStyle w:val="20"/>
        <w:spacing w:line="360" w:lineRule="auto"/>
        <w:ind w:firstLine="0" w:firstLineChars="0"/>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168775" cy="4168775"/>
            <wp:effectExtent l="0" t="0" r="3175" b="3175"/>
            <wp:docPr id="6" name="图片 6" descr="心赏下载二位码2023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心赏下载二位码20230919"/>
                    <pic:cNvPicPr>
                      <a:picLocks noChangeAspect="1"/>
                    </pic:cNvPicPr>
                  </pic:nvPicPr>
                  <pic:blipFill>
                    <a:blip r:embed="rId6"/>
                    <a:stretch>
                      <a:fillRect/>
                    </a:stretch>
                  </pic:blipFill>
                  <pic:spPr>
                    <a:xfrm>
                      <a:off x="0" y="0"/>
                      <a:ext cx="4168775" cy="4168775"/>
                    </a:xfrm>
                    <a:prstGeom prst="rect">
                      <a:avLst/>
                    </a:prstGeom>
                  </pic:spPr>
                </pic:pic>
              </a:graphicData>
            </a:graphic>
          </wp:inline>
        </w:drawing>
      </w:r>
    </w:p>
    <w:p w14:paraId="03FD9773">
      <w:pPr>
        <w:spacing w:line="360" w:lineRule="auto"/>
        <w:rPr>
          <w:rFonts w:hint="eastAsia" w:ascii="仿宋" w:hAnsi="仿宋" w:eastAsia="仿宋"/>
          <w:sz w:val="28"/>
          <w:szCs w:val="28"/>
        </w:rPr>
      </w:pPr>
      <w:r>
        <w:rPr>
          <w:rFonts w:hint="eastAsia" w:ascii="仿宋" w:hAnsi="仿宋" w:eastAsia="仿宋"/>
          <w:sz w:val="28"/>
          <w:szCs w:val="28"/>
        </w:rPr>
        <w:t>提示：如果选择微信扫一扫，不要等着自动加载，请直接点击右上角三个小黑点，选择浏览器下载。</w:t>
      </w:r>
    </w:p>
    <w:p w14:paraId="2BFF111A">
      <w:pPr>
        <w:spacing w:line="360" w:lineRule="auto"/>
        <w:rPr>
          <w:rFonts w:hint="eastAsia" w:ascii="仿宋" w:hAnsi="仿宋" w:eastAsia="仿宋"/>
          <w:color w:val="0000FF"/>
          <w:sz w:val="28"/>
          <w:szCs w:val="28"/>
          <w:lang w:eastAsia="zh-CN"/>
        </w:rPr>
      </w:pPr>
      <w:r>
        <w:rPr>
          <w:rFonts w:hint="eastAsia" w:ascii="仿宋" w:hAnsi="仿宋" w:eastAsia="仿宋"/>
          <w:color w:val="0000FF"/>
          <w:sz w:val="28"/>
          <w:szCs w:val="28"/>
          <w:lang w:val="en-US" w:eastAsia="zh-CN"/>
        </w:rPr>
        <w:t>已安装过的用户</w:t>
      </w:r>
      <w:r>
        <w:rPr>
          <w:rFonts w:hint="eastAsia" w:ascii="仿宋" w:hAnsi="仿宋" w:eastAsia="仿宋"/>
          <w:color w:val="0000FF"/>
          <w:sz w:val="28"/>
          <w:szCs w:val="28"/>
        </w:rPr>
        <w:t>使用最新版本</w:t>
      </w:r>
      <w:r>
        <w:rPr>
          <w:rFonts w:hint="eastAsia" w:ascii="仿宋" w:hAnsi="仿宋" w:eastAsia="仿宋"/>
          <w:color w:val="0000FF"/>
          <w:sz w:val="28"/>
          <w:szCs w:val="28"/>
          <w:lang w:val="en-US" w:eastAsia="zh-CN"/>
        </w:rPr>
        <w:t>APP进行测评，</w:t>
      </w:r>
      <w:r>
        <w:rPr>
          <w:rFonts w:hint="eastAsia" w:ascii="仿宋" w:hAnsi="仿宋" w:eastAsia="仿宋"/>
          <w:color w:val="0000FF"/>
          <w:sz w:val="28"/>
          <w:szCs w:val="28"/>
        </w:rPr>
        <w:t>目前安卓最新版本</w:t>
      </w:r>
      <w:r>
        <w:rPr>
          <w:rFonts w:hint="eastAsia" w:ascii="仿宋" w:hAnsi="仿宋" w:eastAsia="仿宋"/>
          <w:color w:val="0000FF"/>
          <w:sz w:val="28"/>
          <w:szCs w:val="28"/>
          <w:lang w:val="en-US" w:eastAsia="zh-CN"/>
        </w:rPr>
        <w:t>号</w:t>
      </w:r>
      <w:r>
        <w:rPr>
          <w:rFonts w:hint="eastAsia" w:ascii="仿宋" w:hAnsi="仿宋" w:eastAsia="仿宋"/>
          <w:color w:val="0000FF"/>
          <w:sz w:val="28"/>
          <w:szCs w:val="28"/>
        </w:rPr>
        <w:t xml:space="preserve"> V1.0.17</w:t>
      </w:r>
      <w:r>
        <w:rPr>
          <w:rFonts w:hint="eastAsia" w:ascii="仿宋" w:hAnsi="仿宋" w:eastAsia="仿宋"/>
          <w:color w:val="0000FF"/>
          <w:sz w:val="28"/>
          <w:szCs w:val="28"/>
          <w:lang w:eastAsia="zh-CN"/>
        </w:rPr>
        <w:t>，</w:t>
      </w:r>
      <w:r>
        <w:rPr>
          <w:rFonts w:hint="eastAsia" w:ascii="仿宋" w:hAnsi="仿宋" w:eastAsia="仿宋"/>
          <w:color w:val="0000FF"/>
          <w:sz w:val="28"/>
          <w:szCs w:val="28"/>
          <w:lang w:val="en-US" w:eastAsia="zh-CN"/>
        </w:rPr>
        <w:t>可在APP</w:t>
      </w:r>
      <w:r>
        <w:rPr>
          <w:rFonts w:hint="eastAsia" w:ascii="仿宋" w:hAnsi="仿宋" w:eastAsia="仿宋"/>
          <w:b/>
          <w:bCs/>
          <w:color w:val="0000FF"/>
          <w:sz w:val="28"/>
          <w:szCs w:val="28"/>
          <w:lang w:val="en-US" w:eastAsia="zh-CN"/>
        </w:rPr>
        <w:t>我的</w:t>
      </w:r>
      <w:r>
        <w:rPr>
          <w:rFonts w:hint="eastAsia" w:ascii="仿宋" w:hAnsi="仿宋" w:eastAsia="仿宋"/>
          <w:color w:val="0000FF"/>
          <w:sz w:val="28"/>
          <w:szCs w:val="28"/>
          <w:lang w:val="en-US" w:eastAsia="zh-CN"/>
        </w:rPr>
        <w:t>--</w:t>
      </w:r>
      <w:r>
        <w:rPr>
          <w:rFonts w:hint="eastAsia" w:ascii="仿宋" w:hAnsi="仿宋" w:eastAsia="仿宋"/>
          <w:b/>
          <w:bCs/>
          <w:color w:val="0000FF"/>
          <w:sz w:val="28"/>
          <w:szCs w:val="28"/>
          <w:lang w:val="en-US" w:eastAsia="zh-CN"/>
        </w:rPr>
        <w:t>关于我们</w:t>
      </w:r>
      <w:r>
        <w:rPr>
          <w:rFonts w:hint="eastAsia" w:ascii="仿宋" w:hAnsi="仿宋" w:eastAsia="仿宋"/>
          <w:color w:val="0000FF"/>
          <w:sz w:val="28"/>
          <w:szCs w:val="28"/>
          <w:lang w:val="en-US" w:eastAsia="zh-CN"/>
        </w:rPr>
        <w:t>，查看自己当前的版本号</w:t>
      </w:r>
      <w:r>
        <w:rPr>
          <w:rFonts w:hint="eastAsia" w:ascii="仿宋" w:hAnsi="仿宋" w:eastAsia="仿宋"/>
          <w:color w:val="0000FF"/>
          <w:sz w:val="28"/>
          <w:szCs w:val="28"/>
          <w:lang w:eastAsia="zh-CN"/>
        </w:rPr>
        <w:t>。</w:t>
      </w:r>
    </w:p>
    <w:p w14:paraId="458FCF3F">
      <w:pPr>
        <w:spacing w:line="360" w:lineRule="auto"/>
        <w:jc w:val="center"/>
        <w:rPr>
          <w:rFonts w:hint="eastAsia" w:ascii="仿宋" w:hAnsi="仿宋" w:eastAsia="仿宋"/>
          <w:sz w:val="28"/>
          <w:szCs w:val="28"/>
        </w:rPr>
      </w:pPr>
      <w:r>
        <w:drawing>
          <wp:inline distT="0" distB="0" distL="114300" distR="114300">
            <wp:extent cx="3762375" cy="4657725"/>
            <wp:effectExtent l="0" t="0" r="9525" b="952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7"/>
                    <a:stretch>
                      <a:fillRect/>
                    </a:stretch>
                  </pic:blipFill>
                  <pic:spPr>
                    <a:xfrm>
                      <a:off x="0" y="0"/>
                      <a:ext cx="3762375" cy="4657725"/>
                    </a:xfrm>
                    <a:prstGeom prst="rect">
                      <a:avLst/>
                    </a:prstGeom>
                    <a:noFill/>
                    <a:ln>
                      <a:noFill/>
                    </a:ln>
                  </pic:spPr>
                </pic:pic>
              </a:graphicData>
            </a:graphic>
          </wp:inline>
        </w:drawing>
      </w:r>
    </w:p>
    <w:p w14:paraId="72A09CD6">
      <w:pPr>
        <w:pStyle w:val="20"/>
        <w:numPr>
          <w:ilvl w:val="0"/>
          <w:numId w:val="1"/>
        </w:numPr>
        <w:spacing w:line="360" w:lineRule="auto"/>
        <w:ind w:firstLineChars="0"/>
        <w:rPr>
          <w:rFonts w:hint="eastAsia" w:ascii="仿宋" w:hAnsi="仿宋" w:eastAsia="仿宋"/>
          <w:sz w:val="28"/>
          <w:szCs w:val="28"/>
        </w:rPr>
      </w:pPr>
      <w:r>
        <w:rPr>
          <w:rFonts w:hint="eastAsia" w:ascii="仿宋" w:hAnsi="仿宋" w:eastAsia="仿宋"/>
          <w:sz w:val="28"/>
          <w:szCs w:val="28"/>
        </w:rPr>
        <w:t>关于如何进行普测的说明</w:t>
      </w:r>
    </w:p>
    <w:p w14:paraId="6BCFCD12">
      <w:pPr>
        <w:pStyle w:val="20"/>
        <w:numPr>
          <w:ilvl w:val="1"/>
          <w:numId w:val="1"/>
        </w:numPr>
        <w:spacing w:line="360" w:lineRule="auto"/>
        <w:ind w:firstLineChars="0"/>
        <w:rPr>
          <w:rFonts w:hint="eastAsia" w:ascii="仿宋" w:hAnsi="仿宋" w:eastAsia="仿宋"/>
          <w:sz w:val="28"/>
          <w:szCs w:val="28"/>
        </w:rPr>
      </w:pPr>
      <w:r>
        <w:rPr>
          <w:rFonts w:hint="eastAsia" w:ascii="仿宋" w:hAnsi="仿宋" w:eastAsia="仿宋"/>
          <w:sz w:val="28"/>
          <w:szCs w:val="28"/>
        </w:rPr>
        <w:t>登录</w:t>
      </w:r>
    </w:p>
    <w:p w14:paraId="30D81A2C">
      <w:pPr>
        <w:spacing w:line="360" w:lineRule="auto"/>
        <w:ind w:left="420" w:firstLine="420"/>
        <w:rPr>
          <w:rFonts w:hint="eastAsia" w:ascii="仿宋" w:hAnsi="仿宋" w:eastAsia="仿宋"/>
          <w:sz w:val="28"/>
          <w:szCs w:val="28"/>
        </w:rPr>
      </w:pPr>
      <w:r>
        <w:rPr>
          <w:rFonts w:hint="eastAsia" w:ascii="仿宋" w:hAnsi="仿宋" w:eastAsia="仿宋"/>
          <w:sz w:val="28"/>
          <w:szCs w:val="28"/>
        </w:rPr>
        <w:t>可以选择用学号、身份证号、手机号进行登录。其中，手机号需是在学校预留的手机号码。初始密码为学生的身份证后六位（注：如果身份证后</w:t>
      </w:r>
      <w:r>
        <w:rPr>
          <w:rFonts w:ascii="仿宋" w:hAnsi="仿宋" w:eastAsia="仿宋"/>
          <w:sz w:val="28"/>
          <w:szCs w:val="28"/>
        </w:rPr>
        <w:t>6</w:t>
      </w:r>
      <w:r>
        <w:rPr>
          <w:rFonts w:hint="eastAsia" w:ascii="仿宋" w:hAnsi="仿宋" w:eastAsia="仿宋"/>
          <w:sz w:val="28"/>
          <w:szCs w:val="28"/>
        </w:rPr>
        <w:t>位中有字母，需大写）。登录后需先进行信息确认，信息无误可直接点击“确认激活”激活账号，进入系统；信息有误，可直接修改错误项，然后点击“确认激活”，等待辅导员审核确认，审核通过后账号激活成功，下次登录直接进入系统，若审核拒绝需再次进行信息确认操作。</w:t>
      </w:r>
    </w:p>
    <w:p w14:paraId="68C38F5F">
      <w:pPr>
        <w:spacing w:line="360" w:lineRule="auto"/>
        <w:ind w:left="420" w:firstLine="420"/>
        <w:rPr>
          <w:rFonts w:hint="eastAsia" w:ascii="仿宋" w:hAnsi="仿宋" w:eastAsia="仿宋"/>
          <w:sz w:val="28"/>
          <w:szCs w:val="28"/>
        </w:rPr>
      </w:pPr>
    </w:p>
    <w:p w14:paraId="34E7BDDB">
      <w:pPr>
        <w:spacing w:line="360" w:lineRule="auto"/>
        <w:ind w:left="420" w:firstLine="420"/>
        <w:rPr>
          <w:rFonts w:hint="eastAsia" w:ascii="仿宋" w:hAnsi="仿宋" w:eastAsia="仿宋"/>
          <w:sz w:val="28"/>
          <w:szCs w:val="28"/>
        </w:rPr>
      </w:pPr>
      <w:r>
        <w:rPr>
          <w:rFonts w:hint="eastAsia" w:ascii="仿宋" w:hAnsi="仿宋" w:eastAsia="仿宋"/>
          <w:sz w:val="28"/>
          <w:szCs w:val="28"/>
        </w:rPr>
        <w:t>提示：请优先使用</w:t>
      </w:r>
      <w:r>
        <w:rPr>
          <w:rFonts w:hint="eastAsia" w:ascii="仿宋" w:hAnsi="仿宋" w:eastAsia="仿宋"/>
          <w:b/>
          <w:bCs/>
          <w:sz w:val="28"/>
          <w:szCs w:val="28"/>
          <w:u w:val="single"/>
        </w:rPr>
        <w:t>身份证号</w:t>
      </w:r>
      <w:r>
        <w:rPr>
          <w:rFonts w:hint="eastAsia" w:ascii="仿宋" w:hAnsi="仿宋" w:eastAsia="仿宋"/>
          <w:sz w:val="28"/>
          <w:szCs w:val="28"/>
        </w:rPr>
        <w:t>或者</w:t>
      </w:r>
      <w:r>
        <w:rPr>
          <w:rFonts w:hint="eastAsia" w:ascii="仿宋" w:hAnsi="仿宋" w:eastAsia="仿宋"/>
          <w:b/>
          <w:bCs/>
          <w:sz w:val="28"/>
          <w:szCs w:val="28"/>
          <w:u w:val="single"/>
        </w:rPr>
        <w:t>学号</w:t>
      </w:r>
      <w:r>
        <w:rPr>
          <w:rFonts w:hint="eastAsia" w:ascii="仿宋" w:hAnsi="仿宋" w:eastAsia="仿宋"/>
          <w:sz w:val="28"/>
          <w:szCs w:val="28"/>
        </w:rPr>
        <w:t>进行登录。</w:t>
      </w:r>
    </w:p>
    <w:tbl>
      <w:tblPr>
        <w:tblStyle w:val="21"/>
        <w:tblW w:w="8322" w:type="dxa"/>
        <w:jc w:val="center"/>
        <w:tblLayout w:type="autofit"/>
        <w:tblCellMar>
          <w:top w:w="0" w:type="dxa"/>
          <w:left w:w="108" w:type="dxa"/>
          <w:bottom w:w="0" w:type="dxa"/>
          <w:right w:w="108" w:type="dxa"/>
        </w:tblCellMar>
      </w:tblPr>
      <w:tblGrid>
        <w:gridCol w:w="2794"/>
        <w:gridCol w:w="2762"/>
        <w:gridCol w:w="2766"/>
      </w:tblGrid>
      <w:tr w14:paraId="3D962552">
        <w:tblPrEx>
          <w:tblCellMar>
            <w:top w:w="0" w:type="dxa"/>
            <w:left w:w="108" w:type="dxa"/>
            <w:bottom w:w="0" w:type="dxa"/>
            <w:right w:w="108" w:type="dxa"/>
          </w:tblCellMar>
        </w:tblPrEx>
        <w:trPr>
          <w:jc w:val="center"/>
        </w:trPr>
        <w:tc>
          <w:tcPr>
            <w:tcW w:w="2796" w:type="dxa"/>
          </w:tcPr>
          <w:p w14:paraId="66A56E26">
            <w:pPr>
              <w:rPr>
                <w:rFonts w:hint="eastAsia" w:ascii="仿宋" w:hAnsi="仿宋" w:eastAsia="仿宋"/>
                <w:b w:val="0"/>
                <w:bCs w:val="0"/>
              </w:rPr>
            </w:pPr>
            <w:r>
              <w:rPr>
                <w:rFonts w:ascii="仿宋" w:hAnsi="仿宋" w:eastAsia="仿宋"/>
                <w:b/>
                <w:bCs/>
              </w:rPr>
              <w:drawing>
                <wp:inline distT="0" distB="0" distL="0" distR="0">
                  <wp:extent cx="1619250" cy="3268980"/>
                  <wp:effectExtent l="0" t="0" r="0" b="7620"/>
                  <wp:docPr id="3" name="图片 3" descr="/tmp/webword_074595087/upload_post_object_v2_171557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mp/webword_074595087/upload_post_object_v2_171557245"/>
                          <pic:cNvPicPr>
                            <a:picLocks noChangeAspect="1" noChangeArrowheads="1"/>
                          </pic:cNvPicPr>
                        </pic:nvPicPr>
                        <pic:blipFill>
                          <a:blip r:embed="rId8"/>
                          <a:srcRect/>
                          <a:stretch>
                            <a:fillRect/>
                          </a:stretch>
                        </pic:blipFill>
                        <pic:spPr>
                          <a:xfrm>
                            <a:off x="0" y="0"/>
                            <a:ext cx="1619250" cy="3268980"/>
                          </a:xfrm>
                          <a:prstGeom prst="rect">
                            <a:avLst/>
                          </a:prstGeom>
                          <a:noFill/>
                          <a:ln>
                            <a:noFill/>
                          </a:ln>
                          <a:effectLst/>
                        </pic:spPr>
                      </pic:pic>
                    </a:graphicData>
                  </a:graphic>
                </wp:inline>
              </w:drawing>
            </w:r>
          </w:p>
        </w:tc>
        <w:tc>
          <w:tcPr>
            <w:tcW w:w="2763" w:type="dxa"/>
          </w:tcPr>
          <w:p w14:paraId="49D5E69F">
            <w:pPr>
              <w:jc w:val="center"/>
              <w:rPr>
                <w:rFonts w:hint="eastAsia" w:ascii="仿宋" w:hAnsi="仿宋" w:eastAsia="仿宋"/>
                <w:b w:val="0"/>
                <w:bCs w:val="0"/>
              </w:rPr>
            </w:pPr>
            <w:r>
              <w:rPr>
                <w:rFonts w:ascii="仿宋" w:hAnsi="仿宋" w:eastAsia="仿宋"/>
                <w:b/>
                <w:bCs/>
                <w:sz w:val="28"/>
                <w:szCs w:val="28"/>
              </w:rPr>
              <w:drawing>
                <wp:inline distT="0" distB="0" distL="0" distR="0">
                  <wp:extent cx="1597660" cy="3218815"/>
                  <wp:effectExtent l="0" t="0" r="2540" b="635"/>
                  <wp:docPr id="7" name="图片 7" descr="/tmp/webword_074595087/upload_post_object_v2_70675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mp/webword_074595087/upload_post_object_v2_706756368"/>
                          <pic:cNvPicPr>
                            <a:picLocks noChangeAspect="1" noChangeArrowheads="1"/>
                          </pic:cNvPicPr>
                        </pic:nvPicPr>
                        <pic:blipFill>
                          <a:blip r:embed="rId9"/>
                          <a:srcRect/>
                          <a:stretch>
                            <a:fillRect/>
                          </a:stretch>
                        </pic:blipFill>
                        <pic:spPr>
                          <a:xfrm>
                            <a:off x="0" y="0"/>
                            <a:ext cx="1597660" cy="3218815"/>
                          </a:xfrm>
                          <a:prstGeom prst="rect">
                            <a:avLst/>
                          </a:prstGeom>
                          <a:noFill/>
                          <a:ln>
                            <a:noFill/>
                          </a:ln>
                        </pic:spPr>
                      </pic:pic>
                    </a:graphicData>
                  </a:graphic>
                </wp:inline>
              </w:drawing>
            </w:r>
          </w:p>
        </w:tc>
        <w:tc>
          <w:tcPr>
            <w:tcW w:w="2763" w:type="dxa"/>
          </w:tcPr>
          <w:p w14:paraId="38A2622A">
            <w:pPr>
              <w:jc w:val="center"/>
              <w:rPr>
                <w:rFonts w:hint="eastAsia" w:ascii="仿宋" w:hAnsi="仿宋" w:eastAsia="仿宋"/>
                <w:b w:val="0"/>
                <w:bCs w:val="0"/>
                <w:sz w:val="28"/>
                <w:szCs w:val="28"/>
              </w:rPr>
            </w:pPr>
            <w:r>
              <w:rPr>
                <w:rFonts w:hint="eastAsia" w:ascii="仿宋" w:hAnsi="仿宋" w:eastAsia="仿宋"/>
                <w:b/>
                <w:bCs/>
                <w:sz w:val="28"/>
                <w:szCs w:val="28"/>
              </w:rPr>
              <w:drawing>
                <wp:inline distT="0" distB="0" distL="114300" distR="114300">
                  <wp:extent cx="1614805" cy="3338195"/>
                  <wp:effectExtent l="0" t="0" r="4445" b="14605"/>
                  <wp:docPr id="5" name="图片 5" descr="eab65857df6edd2b898a658387a7f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ab65857df6edd2b898a658387a7f6a"/>
                          <pic:cNvPicPr>
                            <a:picLocks noChangeAspect="1"/>
                          </pic:cNvPicPr>
                        </pic:nvPicPr>
                        <pic:blipFill>
                          <a:blip r:embed="rId10"/>
                          <a:srcRect t="3453"/>
                          <a:stretch>
                            <a:fillRect/>
                          </a:stretch>
                        </pic:blipFill>
                        <pic:spPr>
                          <a:xfrm>
                            <a:off x="0" y="0"/>
                            <a:ext cx="1614805" cy="3338195"/>
                          </a:xfrm>
                          <a:prstGeom prst="rect">
                            <a:avLst/>
                          </a:prstGeom>
                        </pic:spPr>
                      </pic:pic>
                    </a:graphicData>
                  </a:graphic>
                </wp:inline>
              </w:drawing>
            </w:r>
          </w:p>
          <w:p w14:paraId="4F0E98D3">
            <w:pPr>
              <w:jc w:val="center"/>
              <w:rPr>
                <w:rFonts w:hint="eastAsia" w:ascii="仿宋" w:hAnsi="仿宋" w:eastAsia="仿宋"/>
                <w:b w:val="0"/>
                <w:bCs w:val="0"/>
                <w:sz w:val="28"/>
                <w:szCs w:val="28"/>
              </w:rPr>
            </w:pPr>
          </w:p>
        </w:tc>
      </w:tr>
    </w:tbl>
    <w:p w14:paraId="2FEE679D">
      <w:pPr>
        <w:pStyle w:val="20"/>
        <w:numPr>
          <w:ilvl w:val="1"/>
          <w:numId w:val="1"/>
        </w:numPr>
        <w:spacing w:line="360" w:lineRule="auto"/>
        <w:ind w:firstLineChars="0"/>
        <w:rPr>
          <w:rFonts w:hint="eastAsia" w:ascii="仿宋" w:hAnsi="仿宋" w:eastAsia="仿宋"/>
          <w:sz w:val="28"/>
          <w:szCs w:val="28"/>
        </w:rPr>
      </w:pPr>
      <w:r>
        <w:rPr>
          <w:rFonts w:hint="eastAsia" w:ascii="仿宋" w:hAnsi="仿宋" w:eastAsia="仿宋"/>
          <w:sz w:val="28"/>
          <w:szCs w:val="28"/>
        </w:rPr>
        <w:t>进入普测</w:t>
      </w:r>
    </w:p>
    <w:tbl>
      <w:tblPr>
        <w:tblStyle w:val="9"/>
        <w:tblW w:w="7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6"/>
        <w:gridCol w:w="2766"/>
        <w:gridCol w:w="2706"/>
      </w:tblGrid>
      <w:tr w14:paraId="5DB8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2527" w:type="dxa"/>
          </w:tcPr>
          <w:p w14:paraId="7CF4DFE6">
            <w:pPr>
              <w:spacing w:line="360" w:lineRule="auto"/>
              <w:jc w:val="left"/>
              <w:rPr>
                <w:rFonts w:hint="eastAsia" w:ascii="仿宋" w:hAnsi="仿宋" w:eastAsia="仿宋"/>
              </w:rPr>
            </w:pPr>
            <w:r>
              <w:rPr>
                <w:rFonts w:hint="eastAsia" w:ascii="仿宋" w:hAnsi="仿宋" w:eastAsia="仿宋"/>
                <w:sz w:val="24"/>
                <w:szCs w:val="24"/>
              </w:rPr>
              <w:t>方式</w:t>
            </w:r>
            <w:r>
              <w:rPr>
                <w:rFonts w:ascii="仿宋" w:hAnsi="仿宋" w:eastAsia="仿宋"/>
                <w:sz w:val="24"/>
                <w:szCs w:val="24"/>
              </w:rPr>
              <w:t>1</w:t>
            </w:r>
            <w:r>
              <w:rPr>
                <w:rFonts w:hint="eastAsia" w:ascii="仿宋" w:hAnsi="仿宋" w:eastAsia="仿宋"/>
                <w:sz w:val="24"/>
                <w:szCs w:val="24"/>
              </w:rPr>
              <w:t>：下图中红框跳转到“待测试</w:t>
            </w:r>
            <w:r>
              <w:rPr>
                <w:rFonts w:ascii="仿宋" w:hAnsi="仿宋" w:eastAsia="仿宋"/>
                <w:sz w:val="24"/>
                <w:szCs w:val="24"/>
              </w:rPr>
              <w:t>”</w:t>
            </w:r>
          </w:p>
        </w:tc>
        <w:tc>
          <w:tcPr>
            <w:tcW w:w="2527" w:type="dxa"/>
          </w:tcPr>
          <w:p w14:paraId="0E595718">
            <w:pPr>
              <w:spacing w:line="360" w:lineRule="auto"/>
              <w:jc w:val="left"/>
              <w:rPr>
                <w:rFonts w:hint="eastAsia" w:ascii="仿宋" w:hAnsi="仿宋" w:eastAsia="仿宋"/>
              </w:rPr>
            </w:pPr>
            <w:r>
              <w:rPr>
                <w:rFonts w:hint="eastAsia" w:ascii="仿宋" w:hAnsi="仿宋" w:eastAsia="仿宋"/>
                <w:sz w:val="24"/>
                <w:szCs w:val="24"/>
              </w:rPr>
              <w:t>方式2：底部“心身”,点击上方普测横幅或“待测量表</w:t>
            </w:r>
            <w:r>
              <w:rPr>
                <w:rFonts w:ascii="仿宋" w:hAnsi="仿宋" w:eastAsia="仿宋"/>
                <w:sz w:val="24"/>
                <w:szCs w:val="24"/>
              </w:rPr>
              <w:t>”</w:t>
            </w:r>
          </w:p>
        </w:tc>
        <w:tc>
          <w:tcPr>
            <w:tcW w:w="2845" w:type="dxa"/>
          </w:tcPr>
          <w:p w14:paraId="3B40CBD2">
            <w:pPr>
              <w:spacing w:line="360" w:lineRule="auto"/>
              <w:jc w:val="left"/>
              <w:rPr>
                <w:rFonts w:hint="eastAsia" w:ascii="仿宋" w:hAnsi="仿宋" w:eastAsia="仿宋"/>
              </w:rPr>
            </w:pPr>
            <w:r>
              <w:rPr>
                <w:rFonts w:hint="eastAsia" w:ascii="仿宋" w:hAnsi="仿宋" w:eastAsia="仿宋"/>
                <w:sz w:val="24"/>
                <w:szCs w:val="24"/>
              </w:rPr>
              <w:t>方式3：右下角“我的</w:t>
            </w:r>
            <w:r>
              <w:rPr>
                <w:rFonts w:ascii="仿宋" w:hAnsi="仿宋" w:eastAsia="仿宋"/>
                <w:sz w:val="24"/>
                <w:szCs w:val="24"/>
              </w:rPr>
              <w:t>”-“</w:t>
            </w:r>
            <w:r>
              <w:rPr>
                <w:rFonts w:hint="eastAsia" w:ascii="仿宋" w:hAnsi="仿宋" w:eastAsia="仿宋"/>
                <w:sz w:val="24"/>
                <w:szCs w:val="24"/>
              </w:rPr>
              <w:t>我的测试</w:t>
            </w:r>
            <w:r>
              <w:rPr>
                <w:rFonts w:ascii="仿宋" w:hAnsi="仿宋" w:eastAsia="仿宋"/>
                <w:sz w:val="24"/>
                <w:szCs w:val="24"/>
              </w:rPr>
              <w:t>”-“</w:t>
            </w:r>
            <w:r>
              <w:rPr>
                <w:rFonts w:hint="eastAsia" w:ascii="仿宋" w:hAnsi="仿宋" w:eastAsia="仿宋"/>
                <w:sz w:val="24"/>
                <w:szCs w:val="24"/>
              </w:rPr>
              <w:t>待测试</w:t>
            </w:r>
            <w:r>
              <w:rPr>
                <w:rFonts w:ascii="仿宋" w:hAnsi="仿宋" w:eastAsia="仿宋"/>
                <w:sz w:val="24"/>
                <w:szCs w:val="24"/>
              </w:rPr>
              <w:t>”</w:t>
            </w:r>
          </w:p>
        </w:tc>
      </w:tr>
      <w:tr w14:paraId="70A2A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4" w:hRule="atLeast"/>
        </w:trPr>
        <w:tc>
          <w:tcPr>
            <w:tcW w:w="2527" w:type="dxa"/>
          </w:tcPr>
          <w:p w14:paraId="09CE0F88">
            <w:pPr>
              <w:jc w:val="center"/>
              <w:rPr>
                <w:rFonts w:hint="eastAsia" w:ascii="仿宋" w:hAnsi="仿宋" w:eastAsia="仿宋"/>
                <w:lang w:eastAsia="zh-CN"/>
              </w:rPr>
            </w:pPr>
            <w:r>
              <w:rPr>
                <w:rFonts w:hint="eastAsia" w:ascii="仿宋" w:hAnsi="仿宋" w:eastAsia="仿宋"/>
                <w:lang w:eastAsia="zh-CN"/>
              </w:rPr>
              <w:drawing>
                <wp:inline distT="0" distB="0" distL="114300" distR="114300">
                  <wp:extent cx="1600835" cy="3258185"/>
                  <wp:effectExtent l="0" t="0" r="18415" b="18415"/>
                  <wp:docPr id="25" name="图片 25" descr="119e052be1857a83cc45649470fbe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19e052be1857a83cc45649470fbefca"/>
                          <pic:cNvPicPr>
                            <a:picLocks noChangeAspect="1"/>
                          </pic:cNvPicPr>
                        </pic:nvPicPr>
                        <pic:blipFill>
                          <a:blip r:embed="rId11"/>
                          <a:stretch>
                            <a:fillRect/>
                          </a:stretch>
                        </pic:blipFill>
                        <pic:spPr>
                          <a:xfrm>
                            <a:off x="0" y="0"/>
                            <a:ext cx="1600835" cy="3258185"/>
                          </a:xfrm>
                          <a:prstGeom prst="rect">
                            <a:avLst/>
                          </a:prstGeom>
                        </pic:spPr>
                      </pic:pic>
                    </a:graphicData>
                  </a:graphic>
                </wp:inline>
              </w:drawing>
            </w:r>
          </w:p>
        </w:tc>
        <w:tc>
          <w:tcPr>
            <w:tcW w:w="2527" w:type="dxa"/>
          </w:tcPr>
          <w:p w14:paraId="202DFFAF">
            <w:pPr>
              <w:jc w:val="center"/>
              <w:rPr>
                <w:rFonts w:hint="eastAsia" w:ascii="仿宋" w:hAnsi="仿宋" w:eastAsia="仿宋"/>
                <w:lang w:eastAsia="zh-CN"/>
              </w:rPr>
            </w:pPr>
            <w:r>
              <w:rPr>
                <w:rFonts w:hint="eastAsia" w:ascii="仿宋" w:hAnsi="仿宋" w:eastAsia="仿宋"/>
                <w:lang w:eastAsia="zh-CN"/>
              </w:rPr>
              <w:drawing>
                <wp:inline distT="0" distB="0" distL="114300" distR="114300">
                  <wp:extent cx="1617345" cy="3284220"/>
                  <wp:effectExtent l="0" t="0" r="1905" b="11430"/>
                  <wp:docPr id="12" name="图片 12" descr="4a500a69862c82d3e64795e682d9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a500a69862c82d3e64795e682d97083"/>
                          <pic:cNvPicPr>
                            <a:picLocks noChangeAspect="1"/>
                          </pic:cNvPicPr>
                        </pic:nvPicPr>
                        <pic:blipFill>
                          <a:blip r:embed="rId12"/>
                          <a:stretch>
                            <a:fillRect/>
                          </a:stretch>
                        </pic:blipFill>
                        <pic:spPr>
                          <a:xfrm>
                            <a:off x="0" y="0"/>
                            <a:ext cx="1617345" cy="3284220"/>
                          </a:xfrm>
                          <a:prstGeom prst="rect">
                            <a:avLst/>
                          </a:prstGeom>
                        </pic:spPr>
                      </pic:pic>
                    </a:graphicData>
                  </a:graphic>
                </wp:inline>
              </w:drawing>
            </w:r>
          </w:p>
        </w:tc>
        <w:tc>
          <w:tcPr>
            <w:tcW w:w="2845" w:type="dxa"/>
          </w:tcPr>
          <w:p w14:paraId="5ED6F14F">
            <w:pPr>
              <w:jc w:val="center"/>
              <w:rPr>
                <w:rFonts w:hint="eastAsia" w:ascii="仿宋" w:hAnsi="仿宋" w:eastAsia="仿宋"/>
              </w:rPr>
            </w:pPr>
            <w:r>
              <w:drawing>
                <wp:inline distT="0" distB="0" distL="114300" distR="114300">
                  <wp:extent cx="1566545" cy="3446145"/>
                  <wp:effectExtent l="0" t="0" r="14605"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1566545" cy="3446145"/>
                          </a:xfrm>
                          <a:prstGeom prst="rect">
                            <a:avLst/>
                          </a:prstGeom>
                          <a:noFill/>
                          <a:ln>
                            <a:noFill/>
                          </a:ln>
                        </pic:spPr>
                      </pic:pic>
                    </a:graphicData>
                  </a:graphic>
                </wp:inline>
              </w:drawing>
            </w:r>
          </w:p>
        </w:tc>
      </w:tr>
    </w:tbl>
    <w:p w14:paraId="0024BA47">
      <w:pPr>
        <w:rPr>
          <w:rFonts w:hint="eastAsia" w:ascii="仿宋" w:hAnsi="仿宋" w:eastAsia="仿宋"/>
        </w:rPr>
      </w:pPr>
    </w:p>
    <w:p w14:paraId="1CABFE78">
      <w:pPr>
        <w:pStyle w:val="20"/>
        <w:numPr>
          <w:ilvl w:val="1"/>
          <w:numId w:val="1"/>
        </w:numPr>
        <w:spacing w:line="360" w:lineRule="auto"/>
        <w:ind w:firstLineChars="0"/>
        <w:rPr>
          <w:rFonts w:hint="eastAsia" w:ascii="仿宋" w:hAnsi="仿宋" w:eastAsia="仿宋"/>
          <w:sz w:val="28"/>
          <w:szCs w:val="28"/>
        </w:rPr>
      </w:pPr>
      <w:r>
        <w:rPr>
          <w:rFonts w:hint="eastAsia" w:ascii="仿宋" w:hAnsi="仿宋" w:eastAsia="仿宋"/>
          <w:sz w:val="28"/>
          <w:szCs w:val="28"/>
        </w:rPr>
        <w:t>开始普测</w:t>
      </w:r>
    </w:p>
    <w:tbl>
      <w:tblPr>
        <w:tblStyle w:val="22"/>
        <w:tblW w:w="0" w:type="auto"/>
        <w:tblInd w:w="0" w:type="dxa"/>
        <w:tblLayout w:type="autofit"/>
        <w:tblCellMar>
          <w:top w:w="0" w:type="dxa"/>
          <w:left w:w="108" w:type="dxa"/>
          <w:bottom w:w="0" w:type="dxa"/>
          <w:right w:w="108" w:type="dxa"/>
        </w:tblCellMar>
      </w:tblPr>
      <w:tblGrid>
        <w:gridCol w:w="4359"/>
        <w:gridCol w:w="4163"/>
      </w:tblGrid>
      <w:tr w14:paraId="1E255F1F">
        <w:tblPrEx>
          <w:tblCellMar>
            <w:top w:w="0" w:type="dxa"/>
            <w:left w:w="108" w:type="dxa"/>
            <w:bottom w:w="0" w:type="dxa"/>
            <w:right w:w="108" w:type="dxa"/>
          </w:tblCellMar>
        </w:tblPrEx>
        <w:tc>
          <w:tcPr>
            <w:tcW w:w="4359" w:type="dxa"/>
          </w:tcPr>
          <w:p w14:paraId="4DCB6871">
            <w:pPr>
              <w:spacing w:line="360" w:lineRule="auto"/>
              <w:rPr>
                <w:rFonts w:hint="eastAsia" w:ascii="仿宋" w:hAnsi="仿宋" w:eastAsia="仿宋"/>
                <w:sz w:val="24"/>
                <w:szCs w:val="24"/>
              </w:rPr>
            </w:pPr>
            <w:r>
              <w:rPr>
                <w:rFonts w:hint="eastAsia" w:ascii="仿宋" w:hAnsi="仿宋" w:eastAsia="仿宋"/>
                <w:sz w:val="24"/>
                <w:szCs w:val="24"/>
              </w:rPr>
              <w:t>步骤1：点击【测试须知】查看普测指导语。阅读完毕后，点击“开始测试”。</w:t>
            </w:r>
          </w:p>
        </w:tc>
        <w:tc>
          <w:tcPr>
            <w:tcW w:w="4163" w:type="dxa"/>
          </w:tcPr>
          <w:p w14:paraId="667D63E2">
            <w:pPr>
              <w:spacing w:line="360" w:lineRule="auto"/>
              <w:rPr>
                <w:rFonts w:hint="eastAsia" w:ascii="仿宋" w:hAnsi="仿宋" w:eastAsia="仿宋"/>
                <w:sz w:val="28"/>
                <w:szCs w:val="28"/>
              </w:rPr>
            </w:pPr>
            <w:r>
              <w:rPr>
                <w:rFonts w:hint="eastAsia" w:ascii="仿宋" w:hAnsi="仿宋" w:eastAsia="仿宋"/>
                <w:sz w:val="24"/>
                <w:szCs w:val="24"/>
              </w:rPr>
              <w:t>步骤2：阅读各个量表的指导语，按指引答题。</w:t>
            </w:r>
          </w:p>
        </w:tc>
      </w:tr>
      <w:tr w14:paraId="3F852FF6">
        <w:tblPrEx>
          <w:tblCellMar>
            <w:top w:w="0" w:type="dxa"/>
            <w:left w:w="108" w:type="dxa"/>
            <w:bottom w:w="0" w:type="dxa"/>
            <w:right w:w="108" w:type="dxa"/>
          </w:tblCellMar>
        </w:tblPrEx>
        <w:tc>
          <w:tcPr>
            <w:tcW w:w="4359" w:type="dxa"/>
          </w:tcPr>
          <w:p w14:paraId="013F19E5">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56715" cy="3224530"/>
                  <wp:effectExtent l="0" t="0" r="635" b="13970"/>
                  <wp:docPr id="17" name="图片 17" descr="5e23438b7460414c51db0438b6d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e23438b7460414c51db0438b6d3538"/>
                          <pic:cNvPicPr>
                            <a:picLocks noChangeAspect="1"/>
                          </pic:cNvPicPr>
                        </pic:nvPicPr>
                        <pic:blipFill>
                          <a:blip r:embed="rId14"/>
                          <a:stretch>
                            <a:fillRect/>
                          </a:stretch>
                        </pic:blipFill>
                        <pic:spPr>
                          <a:xfrm>
                            <a:off x="0" y="0"/>
                            <a:ext cx="1656715" cy="3224530"/>
                          </a:xfrm>
                          <a:prstGeom prst="rect">
                            <a:avLst/>
                          </a:prstGeom>
                        </pic:spPr>
                      </pic:pic>
                    </a:graphicData>
                  </a:graphic>
                </wp:inline>
              </w:drawing>
            </w:r>
          </w:p>
        </w:tc>
        <w:tc>
          <w:tcPr>
            <w:tcW w:w="4163" w:type="dxa"/>
          </w:tcPr>
          <w:p w14:paraId="324AB1E1">
            <w:pPr>
              <w:spacing w:line="360" w:lineRule="auto"/>
              <w:jc w:val="center"/>
              <w:rPr>
                <w:rFonts w:hint="eastAsia" w:ascii="仿宋" w:hAnsi="仿宋" w:eastAsia="仿宋"/>
                <w:sz w:val="28"/>
                <w:szCs w:val="28"/>
              </w:rPr>
            </w:pPr>
            <w:r>
              <w:drawing>
                <wp:inline distT="0" distB="0" distL="114300" distR="114300">
                  <wp:extent cx="1624330" cy="3234690"/>
                  <wp:effectExtent l="0" t="0" r="13970" b="3810"/>
                  <wp:docPr id="37" name="图片 4" descr="/tmp/webword_074595087/upload_post_object_v2_12100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descr="/tmp/webword_074595087/upload_post_object_v2_121008007"/>
                          <pic:cNvPicPr>
                            <a:picLocks noChangeAspect="1"/>
                          </pic:cNvPicPr>
                        </pic:nvPicPr>
                        <pic:blipFill>
                          <a:blip r:embed="rId15"/>
                          <a:srcRect/>
                          <a:stretch>
                            <a:fillRect/>
                          </a:stretch>
                        </pic:blipFill>
                        <pic:spPr>
                          <a:xfrm>
                            <a:off x="0" y="0"/>
                            <a:ext cx="1624330" cy="3234690"/>
                          </a:xfrm>
                          <a:prstGeom prst="rect">
                            <a:avLst/>
                          </a:prstGeom>
                          <a:noFill/>
                          <a:ln>
                            <a:noFill/>
                          </a:ln>
                        </pic:spPr>
                      </pic:pic>
                    </a:graphicData>
                  </a:graphic>
                </wp:inline>
              </w:drawing>
            </w:r>
          </w:p>
        </w:tc>
      </w:tr>
    </w:tbl>
    <w:p w14:paraId="0B3072F3">
      <w:pPr>
        <w:spacing w:line="360" w:lineRule="auto"/>
        <w:ind w:firstLine="420"/>
        <w:rPr>
          <w:rFonts w:hint="eastAsia" w:ascii="仿宋" w:hAnsi="仿宋" w:eastAsia="仿宋"/>
          <w:sz w:val="28"/>
          <w:szCs w:val="28"/>
        </w:rPr>
      </w:pPr>
      <w:r>
        <w:rPr>
          <w:rFonts w:hint="eastAsia" w:ascii="仿宋" w:hAnsi="仿宋" w:eastAsia="仿宋"/>
          <w:b/>
          <w:bCs/>
          <w:sz w:val="28"/>
          <w:szCs w:val="28"/>
        </w:rPr>
        <w:t>温馨提示</w:t>
      </w:r>
      <w:r>
        <w:rPr>
          <w:rFonts w:hint="eastAsia" w:ascii="仿宋" w:hAnsi="仿宋" w:eastAsia="仿宋"/>
          <w:sz w:val="28"/>
          <w:szCs w:val="28"/>
        </w:rPr>
        <w:t>：若在测试过程中需临时退出测试，退出前请先按下图步骤进行保存。若不进行保存，会导致部分题会需重新进行回答。</w:t>
      </w:r>
    </w:p>
    <w:tbl>
      <w:tblPr>
        <w:tblStyle w:val="21"/>
        <w:tblW w:w="5559" w:type="dxa"/>
        <w:jc w:val="center"/>
        <w:tblLayout w:type="autofit"/>
        <w:tblCellMar>
          <w:top w:w="0" w:type="dxa"/>
          <w:left w:w="108" w:type="dxa"/>
          <w:bottom w:w="0" w:type="dxa"/>
          <w:right w:w="108" w:type="dxa"/>
        </w:tblCellMar>
      </w:tblPr>
      <w:tblGrid>
        <w:gridCol w:w="2796"/>
        <w:gridCol w:w="2763"/>
      </w:tblGrid>
      <w:tr w14:paraId="07B0BBEB">
        <w:tblPrEx>
          <w:tblCellMar>
            <w:top w:w="0" w:type="dxa"/>
            <w:left w:w="108" w:type="dxa"/>
            <w:bottom w:w="0" w:type="dxa"/>
            <w:right w:w="108" w:type="dxa"/>
          </w:tblCellMar>
        </w:tblPrEx>
        <w:trPr>
          <w:jc w:val="center"/>
        </w:trPr>
        <w:tc>
          <w:tcPr>
            <w:tcW w:w="2796" w:type="dxa"/>
          </w:tcPr>
          <w:p w14:paraId="40D2D99D">
            <w:pPr>
              <w:rPr>
                <w:rFonts w:hint="eastAsia" w:ascii="仿宋" w:hAnsi="仿宋" w:eastAsia="仿宋"/>
                <w:b w:val="0"/>
                <w:bCs w:val="0"/>
              </w:rPr>
            </w:pPr>
            <w:r>
              <w:rPr>
                <w:rFonts w:hint="eastAsia" w:ascii="仿宋" w:hAnsi="仿宋" w:eastAsia="仿宋"/>
                <w:b/>
                <w:bCs/>
              </w:rPr>
              <w:drawing>
                <wp:inline distT="0" distB="0" distL="114300" distR="114300">
                  <wp:extent cx="1514475" cy="3013075"/>
                  <wp:effectExtent l="0" t="0" r="9525" b="15875"/>
                  <wp:docPr id="40" name="图片 40" descr="/tmp/webword_074595087/upload_post_object_v2_37399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tmp/webword_074595087/upload_post_object_v2_373999222"/>
                          <pic:cNvPicPr>
                            <a:picLocks noChangeAspect="1"/>
                          </pic:cNvPicPr>
                        </pic:nvPicPr>
                        <pic:blipFill>
                          <a:blip r:embed="rId16"/>
                          <a:srcRect/>
                          <a:stretch>
                            <a:fillRect/>
                          </a:stretch>
                        </pic:blipFill>
                        <pic:spPr>
                          <a:xfrm>
                            <a:off x="0" y="0"/>
                            <a:ext cx="1514475" cy="3013075"/>
                          </a:xfrm>
                          <a:prstGeom prst="rect">
                            <a:avLst/>
                          </a:prstGeom>
                        </pic:spPr>
                      </pic:pic>
                    </a:graphicData>
                  </a:graphic>
                </wp:inline>
              </w:drawing>
            </w:r>
          </w:p>
        </w:tc>
        <w:tc>
          <w:tcPr>
            <w:tcW w:w="2763" w:type="dxa"/>
          </w:tcPr>
          <w:p w14:paraId="228C0CBD">
            <w:pPr>
              <w:jc w:val="center"/>
              <w:rPr>
                <w:rFonts w:hint="eastAsia" w:ascii="仿宋" w:hAnsi="仿宋" w:eastAsia="仿宋"/>
                <w:b w:val="0"/>
                <w:bCs w:val="0"/>
              </w:rPr>
            </w:pPr>
            <w:r>
              <w:rPr>
                <w:b/>
                <w:bCs/>
              </w:rPr>
              <w:drawing>
                <wp:inline distT="0" distB="0" distL="114300" distR="114300">
                  <wp:extent cx="1543050" cy="3095625"/>
                  <wp:effectExtent l="0" t="0" r="0" b="9525"/>
                  <wp:docPr id="41" name="图片 7" descr="/tmp/webword_074595087/upload_post_object_v2_64639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tmp/webword_074595087/upload_post_object_v2_646391776"/>
                          <pic:cNvPicPr>
                            <a:picLocks noChangeAspect="1"/>
                          </pic:cNvPicPr>
                        </pic:nvPicPr>
                        <pic:blipFill>
                          <a:blip r:embed="rId17"/>
                          <a:srcRect/>
                          <a:stretch>
                            <a:fillRect/>
                          </a:stretch>
                        </pic:blipFill>
                        <pic:spPr>
                          <a:xfrm>
                            <a:off x="0" y="0"/>
                            <a:ext cx="1543050" cy="3095625"/>
                          </a:xfrm>
                          <a:prstGeom prst="rect">
                            <a:avLst/>
                          </a:prstGeom>
                          <a:noFill/>
                          <a:ln>
                            <a:noFill/>
                          </a:ln>
                        </pic:spPr>
                      </pic:pic>
                    </a:graphicData>
                  </a:graphic>
                </wp:inline>
              </w:drawing>
            </w:r>
          </w:p>
        </w:tc>
      </w:tr>
    </w:tbl>
    <w:p w14:paraId="4BACCAE1">
      <w:pPr>
        <w:pStyle w:val="20"/>
        <w:numPr>
          <w:ilvl w:val="1"/>
          <w:numId w:val="1"/>
        </w:numPr>
        <w:spacing w:line="360" w:lineRule="auto"/>
        <w:ind w:firstLineChars="0"/>
        <w:rPr>
          <w:rFonts w:hint="eastAsia" w:ascii="仿宋" w:hAnsi="仿宋" w:eastAsia="仿宋"/>
          <w:sz w:val="28"/>
          <w:szCs w:val="28"/>
        </w:rPr>
      </w:pPr>
      <w:r>
        <w:rPr>
          <w:rFonts w:hint="eastAsia" w:ascii="仿宋" w:hAnsi="仿宋" w:eastAsia="仿宋"/>
          <w:sz w:val="28"/>
          <w:szCs w:val="28"/>
        </w:rPr>
        <w:t>查看普测结果报告</w:t>
      </w:r>
    </w:p>
    <w:tbl>
      <w:tblPr>
        <w:tblStyle w:val="9"/>
        <w:tblW w:w="84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5"/>
        <w:gridCol w:w="4000"/>
      </w:tblGrid>
      <w:tr w14:paraId="7D3E9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tcPr>
          <w:p w14:paraId="53D618C8">
            <w:pPr>
              <w:spacing w:line="360" w:lineRule="auto"/>
              <w:jc w:val="left"/>
              <w:rPr>
                <w:rFonts w:hint="eastAsia" w:ascii="仿宋" w:hAnsi="仿宋" w:eastAsia="仿宋"/>
              </w:rPr>
            </w:pPr>
            <w:r>
              <w:rPr>
                <w:rFonts w:hint="eastAsia" w:ascii="仿宋" w:hAnsi="仿宋" w:eastAsia="仿宋"/>
                <w:sz w:val="24"/>
                <w:szCs w:val="24"/>
              </w:rPr>
              <w:t>方式</w:t>
            </w:r>
            <w:r>
              <w:rPr>
                <w:rFonts w:ascii="仿宋" w:hAnsi="仿宋" w:eastAsia="仿宋"/>
                <w:sz w:val="24"/>
                <w:szCs w:val="24"/>
              </w:rPr>
              <w:t>1</w:t>
            </w:r>
            <w:r>
              <w:rPr>
                <w:rFonts w:hint="eastAsia" w:ascii="仿宋" w:hAnsi="仿宋" w:eastAsia="仿宋"/>
                <w:sz w:val="24"/>
                <w:szCs w:val="24"/>
              </w:rPr>
              <w:t>：底部“心身”-“测试报告”-“已完成”</w:t>
            </w:r>
          </w:p>
        </w:tc>
        <w:tc>
          <w:tcPr>
            <w:tcW w:w="4000" w:type="dxa"/>
          </w:tcPr>
          <w:p w14:paraId="4BDB85D1">
            <w:pPr>
              <w:spacing w:line="360" w:lineRule="auto"/>
              <w:jc w:val="left"/>
              <w:rPr>
                <w:rFonts w:hint="eastAsia" w:ascii="仿宋" w:hAnsi="仿宋" w:eastAsia="仿宋"/>
              </w:rPr>
            </w:pPr>
            <w:r>
              <w:rPr>
                <w:rFonts w:hint="eastAsia" w:ascii="仿宋" w:hAnsi="仿宋" w:eastAsia="仿宋"/>
                <w:sz w:val="24"/>
                <w:szCs w:val="24"/>
              </w:rPr>
              <w:t>方式2：右下角“我的</w:t>
            </w:r>
            <w:r>
              <w:rPr>
                <w:rFonts w:ascii="仿宋" w:hAnsi="仿宋" w:eastAsia="仿宋"/>
                <w:sz w:val="24"/>
                <w:szCs w:val="24"/>
              </w:rPr>
              <w:t>”-“</w:t>
            </w:r>
            <w:r>
              <w:rPr>
                <w:rFonts w:hint="eastAsia" w:ascii="仿宋" w:hAnsi="仿宋" w:eastAsia="仿宋"/>
                <w:sz w:val="24"/>
                <w:szCs w:val="24"/>
              </w:rPr>
              <w:t>我的测试</w:t>
            </w:r>
            <w:r>
              <w:rPr>
                <w:rFonts w:ascii="仿宋" w:hAnsi="仿宋" w:eastAsia="仿宋"/>
                <w:sz w:val="24"/>
                <w:szCs w:val="24"/>
              </w:rPr>
              <w:t>”-“</w:t>
            </w:r>
            <w:r>
              <w:rPr>
                <w:rFonts w:hint="eastAsia" w:ascii="仿宋" w:hAnsi="仿宋" w:eastAsia="仿宋"/>
                <w:sz w:val="24"/>
                <w:szCs w:val="24"/>
              </w:rPr>
              <w:t>已完成</w:t>
            </w:r>
            <w:r>
              <w:rPr>
                <w:rFonts w:ascii="仿宋" w:hAnsi="仿宋" w:eastAsia="仿宋"/>
                <w:sz w:val="24"/>
                <w:szCs w:val="24"/>
              </w:rPr>
              <w:t>”</w:t>
            </w:r>
          </w:p>
        </w:tc>
      </w:tr>
      <w:tr w14:paraId="5B51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tcPr>
          <w:p w14:paraId="3F0C661B">
            <w:pPr>
              <w:jc w:val="center"/>
              <w:rPr>
                <w:rFonts w:hint="eastAsia" w:ascii="仿宋" w:hAnsi="仿宋" w:eastAsia="仿宋"/>
                <w:lang w:eastAsia="zh-CN"/>
              </w:rPr>
            </w:pPr>
            <w:r>
              <w:rPr>
                <w:rFonts w:hint="eastAsia" w:ascii="仿宋" w:hAnsi="仿宋" w:eastAsia="仿宋"/>
                <w:lang w:eastAsia="zh-CN"/>
              </w:rPr>
              <w:drawing>
                <wp:inline distT="0" distB="0" distL="114300" distR="114300">
                  <wp:extent cx="2468880" cy="5013325"/>
                  <wp:effectExtent l="0" t="0" r="7620" b="15875"/>
                  <wp:docPr id="27" name="图片 27" descr="4a500a69862c82d3e64795e682d9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a500a69862c82d3e64795e682d97083"/>
                          <pic:cNvPicPr>
                            <a:picLocks noChangeAspect="1"/>
                          </pic:cNvPicPr>
                        </pic:nvPicPr>
                        <pic:blipFill>
                          <a:blip r:embed="rId12"/>
                          <a:stretch>
                            <a:fillRect/>
                          </a:stretch>
                        </pic:blipFill>
                        <pic:spPr>
                          <a:xfrm>
                            <a:off x="0" y="0"/>
                            <a:ext cx="2468880" cy="5013325"/>
                          </a:xfrm>
                          <a:prstGeom prst="rect">
                            <a:avLst/>
                          </a:prstGeom>
                        </pic:spPr>
                      </pic:pic>
                    </a:graphicData>
                  </a:graphic>
                </wp:inline>
              </w:drawing>
            </w:r>
          </w:p>
        </w:tc>
        <w:tc>
          <w:tcPr>
            <w:tcW w:w="4000" w:type="dxa"/>
          </w:tcPr>
          <w:p w14:paraId="02AD96B1">
            <w:pPr>
              <w:jc w:val="center"/>
              <w:rPr>
                <w:rFonts w:hint="eastAsia" w:ascii="仿宋" w:hAnsi="仿宋" w:eastAsia="仿宋"/>
              </w:rPr>
            </w:pPr>
            <w:r>
              <w:drawing>
                <wp:inline distT="0" distB="0" distL="114300" distR="114300">
                  <wp:extent cx="1758315" cy="3655060"/>
                  <wp:effectExtent l="0" t="0" r="13335" b="254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3"/>
                          <a:stretch>
                            <a:fillRect/>
                          </a:stretch>
                        </pic:blipFill>
                        <pic:spPr>
                          <a:xfrm>
                            <a:off x="0" y="0"/>
                            <a:ext cx="1758315" cy="3655060"/>
                          </a:xfrm>
                          <a:prstGeom prst="rect">
                            <a:avLst/>
                          </a:prstGeom>
                          <a:noFill/>
                          <a:ln>
                            <a:noFill/>
                          </a:ln>
                        </pic:spPr>
                      </pic:pic>
                    </a:graphicData>
                  </a:graphic>
                </wp:inline>
              </w:drawing>
            </w:r>
          </w:p>
        </w:tc>
      </w:tr>
    </w:tbl>
    <w:p w14:paraId="218153C5">
      <w:pPr>
        <w:spacing w:line="360" w:lineRule="auto"/>
        <w:rPr>
          <w:rFonts w:hint="eastAsia" w:ascii="仿宋" w:hAnsi="仿宋" w:eastAsia="仿宋"/>
          <w:sz w:val="28"/>
          <w:szCs w:val="28"/>
        </w:rPr>
      </w:pPr>
    </w:p>
    <w:p w14:paraId="26068EF8">
      <w:pPr>
        <w:spacing w:line="500" w:lineRule="exact"/>
        <w:rPr>
          <w:rFonts w:hint="eastAsia" w:ascii="仿宋" w:hAnsi="仿宋" w:eastAsia="仿宋" w:cs="Times New Roman"/>
          <w:sz w:val="32"/>
          <w:szCs w:val="32"/>
        </w:rPr>
      </w:pPr>
    </w:p>
    <w:p w14:paraId="52AD0FBA">
      <w:pPr>
        <w:widowControl/>
        <w:jc w:val="left"/>
        <w:rPr>
          <w:rFonts w:hint="eastAsia" w:ascii="仿宋" w:hAnsi="仿宋" w:eastAsia="仿宋" w:cs="Times New Roman"/>
          <w:sz w:val="32"/>
          <w:szCs w:val="32"/>
        </w:rPr>
      </w:pPr>
      <w:r>
        <w:rPr>
          <w:rFonts w:ascii="仿宋" w:hAnsi="仿宋" w:eastAsia="仿宋" w:cs="Times New Roman"/>
          <w:sz w:val="32"/>
          <w:szCs w:val="32"/>
        </w:rPr>
        <w:br w:type="page"/>
      </w:r>
    </w:p>
    <w:p w14:paraId="3D9DD928">
      <w:pPr>
        <w:jc w:val="center"/>
        <w:rPr>
          <w:rFonts w:hint="eastAsia" w:asciiTheme="minorEastAsia" w:hAnsiTheme="minorEastAsia"/>
          <w:b/>
          <w:sz w:val="32"/>
          <w:szCs w:val="32"/>
        </w:rPr>
      </w:pPr>
      <w:r>
        <w:rPr>
          <w:rFonts w:hint="eastAsia" w:asciiTheme="minorEastAsia" w:hAnsiTheme="minorEastAsia"/>
          <w:b/>
          <w:sz w:val="32"/>
          <w:szCs w:val="32"/>
        </w:rPr>
        <w:t>心赏A</w:t>
      </w:r>
      <w:r>
        <w:rPr>
          <w:rFonts w:asciiTheme="minorEastAsia" w:hAnsiTheme="minorEastAsia"/>
          <w:b/>
          <w:sz w:val="32"/>
          <w:szCs w:val="32"/>
        </w:rPr>
        <w:t>pp</w:t>
      </w:r>
      <w:r>
        <w:rPr>
          <w:rFonts w:hint="eastAsia" w:asciiTheme="minorEastAsia" w:hAnsiTheme="minorEastAsia"/>
          <w:b/>
          <w:sz w:val="32"/>
          <w:szCs w:val="32"/>
        </w:rPr>
        <w:t>英文版</w:t>
      </w:r>
    </w:p>
    <w:p w14:paraId="4D95EDD0">
      <w:pPr>
        <w:jc w:val="center"/>
        <w:rPr>
          <w:rFonts w:ascii="Times New Roman" w:hAnsi="Times New Roman" w:eastAsia="仿宋" w:cs="Times New Roman"/>
          <w:sz w:val="28"/>
          <w:szCs w:val="28"/>
        </w:rPr>
      </w:pPr>
      <w:r>
        <w:rPr>
          <w:rFonts w:ascii="Times New Roman" w:hAnsi="Times New Roman" w:eastAsia="仿宋" w:cs="Times New Roman"/>
          <w:sz w:val="28"/>
          <w:szCs w:val="28"/>
        </w:rPr>
        <w:t>Xin Shang App User Manual</w:t>
      </w:r>
    </w:p>
    <w:p w14:paraId="306DB11F">
      <w:pPr>
        <w:jc w:val="left"/>
        <w:rPr>
          <w:rFonts w:ascii="Times New Roman" w:hAnsi="Times New Roman" w:eastAsia="仿宋" w:cs="Times New Roman"/>
          <w:sz w:val="28"/>
          <w:szCs w:val="28"/>
        </w:rPr>
      </w:pPr>
    </w:p>
    <w:p w14:paraId="4BA5066F">
      <w:pPr>
        <w:ind w:firstLine="420"/>
        <w:jc w:val="left"/>
        <w:rPr>
          <w:rFonts w:ascii="Times New Roman" w:hAnsi="Times New Roman" w:eastAsia="仿宋" w:cs="Times New Roman"/>
          <w:b/>
          <w:bCs/>
          <w:sz w:val="28"/>
          <w:szCs w:val="28"/>
        </w:rPr>
      </w:pPr>
      <w:r>
        <w:rPr>
          <w:rFonts w:ascii="Times New Roman" w:hAnsi="Times New Roman" w:eastAsia="仿宋" w:cs="Times New Roman"/>
          <w:b/>
          <w:bCs/>
          <w:sz w:val="28"/>
          <w:szCs w:val="28"/>
        </w:rPr>
        <w:t xml:space="preserve">Note: </w:t>
      </w:r>
    </w:p>
    <w:p w14:paraId="1C20475B">
      <w:pPr>
        <w:ind w:firstLine="420"/>
        <w:jc w:val="left"/>
        <w:rPr>
          <w:rFonts w:ascii="Times New Roman" w:hAnsi="Times New Roman" w:eastAsia="仿宋" w:cs="Times New Roman"/>
          <w:sz w:val="28"/>
          <w:szCs w:val="28"/>
        </w:rPr>
      </w:pPr>
      <w:r>
        <w:rPr>
          <w:rFonts w:ascii="Times New Roman" w:hAnsi="Times New Roman" w:eastAsia="仿宋" w:cs="Times New Roman"/>
          <w:sz w:val="28"/>
          <w:szCs w:val="28"/>
        </w:rPr>
        <w:t xml:space="preserve">Please make sure the language of your smart phone is </w:t>
      </w:r>
      <w:r>
        <w:rPr>
          <w:rFonts w:ascii="Times New Roman" w:hAnsi="Times New Roman" w:eastAsia="仿宋" w:cs="Times New Roman"/>
          <w:b/>
          <w:bCs/>
          <w:sz w:val="28"/>
          <w:szCs w:val="28"/>
        </w:rPr>
        <w:t>English</w:t>
      </w:r>
      <w:r>
        <w:rPr>
          <w:rFonts w:ascii="Times New Roman" w:hAnsi="Times New Roman" w:eastAsia="仿宋" w:cs="Times New Roman"/>
          <w:sz w:val="28"/>
          <w:szCs w:val="28"/>
        </w:rPr>
        <w:t>.</w:t>
      </w:r>
    </w:p>
    <w:p w14:paraId="25EBF392">
      <w:pPr>
        <w:jc w:val="left"/>
        <w:rPr>
          <w:rFonts w:ascii="Times New Roman" w:hAnsi="Times New Roman" w:eastAsia="仿宋" w:cs="Times New Roman"/>
          <w:sz w:val="28"/>
          <w:szCs w:val="28"/>
        </w:rPr>
      </w:pPr>
    </w:p>
    <w:p w14:paraId="36368A43">
      <w:pPr>
        <w:pStyle w:val="20"/>
        <w:numPr>
          <w:ilvl w:val="1"/>
          <w:numId w:val="2"/>
        </w:numPr>
        <w:ind w:firstLineChars="0"/>
        <w:jc w:val="left"/>
        <w:rPr>
          <w:rFonts w:ascii="Times New Roman" w:hAnsi="Times New Roman" w:eastAsia="仿宋" w:cs="Times New Roman"/>
          <w:sz w:val="28"/>
          <w:szCs w:val="28"/>
        </w:rPr>
      </w:pPr>
      <w:r>
        <w:rPr>
          <w:rFonts w:ascii="Times New Roman" w:hAnsi="Times New Roman" w:eastAsia="仿宋" w:cs="Times New Roman"/>
          <w:sz w:val="28"/>
          <w:szCs w:val="28"/>
        </w:rPr>
        <w:t>Download</w:t>
      </w:r>
    </w:p>
    <w:p w14:paraId="118ACA00">
      <w:pPr>
        <w:pStyle w:val="20"/>
        <w:numPr>
          <w:ilvl w:val="0"/>
          <w:numId w:val="3"/>
        </w:numPr>
        <w:ind w:firstLineChars="0"/>
        <w:jc w:val="left"/>
        <w:rPr>
          <w:rFonts w:ascii="Times New Roman" w:hAnsi="Times New Roman" w:eastAsia="仿宋" w:cs="Times New Roman"/>
          <w:sz w:val="28"/>
          <w:szCs w:val="28"/>
        </w:rPr>
      </w:pPr>
      <w:r>
        <w:rPr>
          <w:rFonts w:ascii="Times New Roman" w:hAnsi="Times New Roman" w:eastAsia="仿宋" w:cs="Times New Roman"/>
          <w:sz w:val="28"/>
          <w:szCs w:val="28"/>
        </w:rPr>
        <w:t>For iOS Users.</w:t>
      </w:r>
    </w:p>
    <w:p w14:paraId="02BD9D36">
      <w:pPr>
        <w:ind w:firstLine="420"/>
        <w:jc w:val="left"/>
        <w:rPr>
          <w:rFonts w:ascii="Times New Roman" w:hAnsi="Times New Roman" w:eastAsia="仿宋" w:cs="Times New Roman"/>
          <w:sz w:val="28"/>
          <w:szCs w:val="28"/>
        </w:rPr>
      </w:pPr>
      <w:bookmarkStart w:id="7" w:name="OLE_LINK8"/>
      <w:r>
        <w:rPr>
          <w:rFonts w:ascii="Times New Roman" w:hAnsi="Times New Roman" w:eastAsia="仿宋" w:cs="Times New Roman"/>
          <w:sz w:val="28"/>
          <w:szCs w:val="28"/>
        </w:rPr>
        <w:t>Please search for</w:t>
      </w:r>
      <w:bookmarkStart w:id="8" w:name="OLE_LINK10"/>
      <w:r>
        <w:rPr>
          <w:rFonts w:ascii="Times New Roman" w:hAnsi="Times New Roman" w:eastAsia="仿宋" w:cs="Times New Roman"/>
          <w:sz w:val="28"/>
          <w:szCs w:val="28"/>
        </w:rPr>
        <w:t xml:space="preserve"> “心赏”（Pinyin：Xin Shang）</w:t>
      </w:r>
      <w:bookmarkEnd w:id="8"/>
      <w:r>
        <w:rPr>
          <w:rFonts w:ascii="Times New Roman" w:hAnsi="Times New Roman" w:eastAsia="仿宋" w:cs="Times New Roman"/>
          <w:sz w:val="28"/>
          <w:szCs w:val="28"/>
        </w:rPr>
        <w:t xml:space="preserve"> in the App Store, as shown below.</w:t>
      </w:r>
    </w:p>
    <w:p w14:paraId="32FD3CCA">
      <w:pPr>
        <w:ind w:firstLine="420"/>
        <w:jc w:val="center"/>
        <w:rPr>
          <w:rFonts w:ascii="Times New Roman" w:hAnsi="Times New Roman" w:eastAsia="仿宋" w:cs="Times New Roman"/>
          <w:sz w:val="28"/>
          <w:szCs w:val="28"/>
        </w:rPr>
      </w:pPr>
      <w:r>
        <w:drawing>
          <wp:inline distT="0" distB="0" distL="114300" distR="114300">
            <wp:extent cx="3060065" cy="1230630"/>
            <wp:effectExtent l="0" t="0" r="6985"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8"/>
                    <a:stretch>
                      <a:fillRect/>
                    </a:stretch>
                  </pic:blipFill>
                  <pic:spPr>
                    <a:xfrm>
                      <a:off x="0" y="0"/>
                      <a:ext cx="3060065" cy="1230630"/>
                    </a:xfrm>
                    <a:prstGeom prst="rect">
                      <a:avLst/>
                    </a:prstGeom>
                    <a:noFill/>
                    <a:ln>
                      <a:noFill/>
                    </a:ln>
                  </pic:spPr>
                </pic:pic>
              </a:graphicData>
            </a:graphic>
          </wp:inline>
        </w:drawing>
      </w:r>
    </w:p>
    <w:bookmarkEnd w:id="7"/>
    <w:p w14:paraId="4C2510B5">
      <w:pPr>
        <w:jc w:val="left"/>
        <w:rPr>
          <w:rFonts w:ascii="Times New Roman" w:hAnsi="Times New Roman" w:eastAsia="仿宋" w:cs="Times New Roman"/>
          <w:sz w:val="28"/>
          <w:szCs w:val="28"/>
        </w:rPr>
      </w:pPr>
    </w:p>
    <w:p w14:paraId="1EE2BEA0">
      <w:pPr>
        <w:pStyle w:val="20"/>
        <w:numPr>
          <w:ilvl w:val="0"/>
          <w:numId w:val="3"/>
        </w:numPr>
        <w:ind w:firstLineChars="0"/>
        <w:jc w:val="left"/>
        <w:rPr>
          <w:rFonts w:ascii="Times New Roman" w:hAnsi="Times New Roman" w:eastAsia="仿宋" w:cs="Times New Roman"/>
          <w:sz w:val="28"/>
          <w:szCs w:val="28"/>
        </w:rPr>
      </w:pPr>
      <w:r>
        <w:rPr>
          <w:rFonts w:ascii="Times New Roman" w:hAnsi="Times New Roman" w:eastAsia="仿宋" w:cs="Times New Roman"/>
          <w:sz w:val="28"/>
          <w:szCs w:val="28"/>
        </w:rPr>
        <w:t>For Android Users.</w:t>
      </w:r>
    </w:p>
    <w:p w14:paraId="50753900">
      <w:pPr>
        <w:ind w:firstLine="420"/>
        <w:jc w:val="left"/>
        <w:rPr>
          <w:rFonts w:ascii="Times New Roman" w:hAnsi="Times New Roman" w:eastAsia="仿宋" w:cs="Times New Roman"/>
          <w:sz w:val="28"/>
          <w:szCs w:val="28"/>
        </w:rPr>
      </w:pPr>
      <w:r>
        <w:rPr>
          <w:rFonts w:ascii="Times New Roman" w:hAnsi="Times New Roman" w:eastAsia="仿宋" w:cs="Times New Roman"/>
          <w:sz w:val="28"/>
          <w:szCs w:val="28"/>
        </w:rPr>
        <w:t>Users of Huawei mobile phones, please search for  “心赏”（Pinyin：Xin Shang） in the "App</w:t>
      </w:r>
      <w:r>
        <w:rPr>
          <w:rFonts w:hint="eastAsia" w:ascii="Times New Roman" w:hAnsi="Times New Roman" w:eastAsia="仿宋" w:cs="Times New Roman"/>
          <w:sz w:val="28"/>
          <w:szCs w:val="28"/>
        </w:rPr>
        <w:t>Gallery</w:t>
      </w:r>
      <w:r>
        <w:rPr>
          <w:rFonts w:ascii="Times New Roman" w:hAnsi="Times New Roman" w:eastAsia="仿宋" w:cs="Times New Roman"/>
          <w:sz w:val="28"/>
          <w:szCs w:val="28"/>
        </w:rPr>
        <w:t>" app , as shown</w:t>
      </w:r>
      <w:bookmarkStart w:id="9" w:name="OLE_LINK7"/>
      <w:r>
        <w:rPr>
          <w:rFonts w:ascii="Times New Roman" w:hAnsi="Times New Roman" w:eastAsia="仿宋" w:cs="Times New Roman"/>
          <w:sz w:val="28"/>
          <w:szCs w:val="28"/>
        </w:rPr>
        <w:t xml:space="preserve"> </w:t>
      </w:r>
      <w:bookmarkEnd w:id="9"/>
      <w:r>
        <w:rPr>
          <w:rFonts w:ascii="Times New Roman" w:hAnsi="Times New Roman" w:eastAsia="仿宋" w:cs="Times New Roman"/>
          <w:sz w:val="28"/>
          <w:szCs w:val="28"/>
        </w:rPr>
        <w:t>below.</w:t>
      </w:r>
    </w:p>
    <w:p w14:paraId="42FABE34">
      <w:pPr>
        <w:ind w:firstLine="420"/>
        <w:jc w:val="center"/>
        <w:rPr>
          <w:rFonts w:ascii="Times New Roman" w:hAnsi="Times New Roman" w:eastAsia="仿宋" w:cs="Times New Roman"/>
          <w:color w:val="ED7D31" w:themeColor="accent2"/>
          <w:sz w:val="28"/>
          <w:szCs w:val="28"/>
          <w14:textFill>
            <w14:solidFill>
              <w14:schemeClr w14:val="accent2"/>
            </w14:solidFill>
          </w14:textFill>
        </w:rPr>
      </w:pPr>
      <w:r>
        <w:rPr>
          <w:color w:val="ED7D31" w:themeColor="accent2"/>
          <w14:textFill>
            <w14:solidFill>
              <w14:schemeClr w14:val="accent2"/>
            </w14:solidFill>
          </w14:textFill>
        </w:rPr>
        <w:drawing>
          <wp:inline distT="0" distB="0" distL="114300" distR="114300">
            <wp:extent cx="3060065" cy="1136015"/>
            <wp:effectExtent l="0" t="0" r="6985" b="698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9"/>
                    <a:stretch>
                      <a:fillRect/>
                    </a:stretch>
                  </pic:blipFill>
                  <pic:spPr>
                    <a:xfrm>
                      <a:off x="0" y="0"/>
                      <a:ext cx="3060065" cy="1136015"/>
                    </a:xfrm>
                    <a:prstGeom prst="rect">
                      <a:avLst/>
                    </a:prstGeom>
                    <a:noFill/>
                    <a:ln>
                      <a:noFill/>
                    </a:ln>
                  </pic:spPr>
                </pic:pic>
              </a:graphicData>
            </a:graphic>
          </wp:inline>
        </w:drawing>
      </w:r>
    </w:p>
    <w:p w14:paraId="3043A544">
      <w:pPr>
        <w:pStyle w:val="20"/>
        <w:ind w:left="840" w:firstLine="0" w:firstLineChars="0"/>
        <w:jc w:val="left"/>
        <w:rPr>
          <w:rFonts w:ascii="Times New Roman" w:hAnsi="Times New Roman" w:eastAsia="仿宋" w:cs="Times New Roman"/>
          <w:color w:val="ED7D31" w:themeColor="accent2"/>
          <w:sz w:val="28"/>
          <w:szCs w:val="28"/>
          <w14:textFill>
            <w14:solidFill>
              <w14:schemeClr w14:val="accent2"/>
            </w14:solidFill>
          </w14:textFill>
        </w:rPr>
      </w:pPr>
    </w:p>
    <w:p w14:paraId="68542CB8">
      <w:pPr>
        <w:ind w:firstLine="420"/>
        <w:jc w:val="left"/>
        <w:rPr>
          <w:rFonts w:ascii="Times New Roman" w:hAnsi="Times New Roman" w:eastAsia="仿宋" w:cs="Times New Roman"/>
          <w:sz w:val="28"/>
          <w:szCs w:val="28"/>
        </w:rPr>
      </w:pPr>
      <w:r>
        <w:rPr>
          <w:rFonts w:hint="eastAsia" w:ascii="Times New Roman" w:hAnsi="Times New Roman" w:eastAsia="仿宋" w:cs="Times New Roman"/>
          <w:sz w:val="28"/>
          <w:szCs w:val="28"/>
        </w:rPr>
        <w:t>For Android users who are not using Huawei phones, you can scan the QR code to download.</w:t>
      </w:r>
    </w:p>
    <w:p w14:paraId="4F9F77F2">
      <w:pPr>
        <w:pStyle w:val="20"/>
        <w:ind w:left="840" w:firstLine="0" w:firstLineChars="0"/>
        <w:jc w:val="center"/>
        <w:rPr>
          <w:rFonts w:ascii="Times New Roman" w:hAnsi="Times New Roman" w:eastAsia="仿宋" w:cs="Times New Roman"/>
          <w:sz w:val="28"/>
          <w:szCs w:val="28"/>
        </w:rPr>
      </w:pPr>
      <w:r>
        <w:rPr>
          <w:rFonts w:hint="eastAsia" w:ascii="仿宋" w:hAnsi="仿宋" w:eastAsia="仿宋"/>
          <w:sz w:val="28"/>
          <w:szCs w:val="28"/>
        </w:rPr>
        <w:drawing>
          <wp:inline distT="0" distB="0" distL="114300" distR="114300">
            <wp:extent cx="4168775" cy="4168775"/>
            <wp:effectExtent l="0" t="0" r="3175" b="3175"/>
            <wp:docPr id="4" name="图片 4" descr="心赏下载二位码2023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心赏下载二位码20230919"/>
                    <pic:cNvPicPr>
                      <a:picLocks noChangeAspect="1"/>
                    </pic:cNvPicPr>
                  </pic:nvPicPr>
                  <pic:blipFill>
                    <a:blip r:embed="rId6"/>
                    <a:stretch>
                      <a:fillRect/>
                    </a:stretch>
                  </pic:blipFill>
                  <pic:spPr>
                    <a:xfrm>
                      <a:off x="0" y="0"/>
                      <a:ext cx="4168775" cy="4168775"/>
                    </a:xfrm>
                    <a:prstGeom prst="rect">
                      <a:avLst/>
                    </a:prstGeom>
                  </pic:spPr>
                </pic:pic>
              </a:graphicData>
            </a:graphic>
          </wp:inline>
        </w:drawing>
      </w:r>
    </w:p>
    <w:p w14:paraId="79FEBB9A">
      <w:pPr>
        <w:jc w:val="left"/>
        <w:rPr>
          <w:rFonts w:ascii="Times New Roman" w:hAnsi="Times New Roman" w:eastAsia="仿宋" w:cs="Times New Roman"/>
          <w:sz w:val="28"/>
          <w:szCs w:val="28"/>
        </w:rPr>
      </w:pPr>
      <w:r>
        <w:rPr>
          <w:rFonts w:hint="eastAsia" w:ascii="Times New Roman" w:hAnsi="Times New Roman" w:eastAsia="仿宋" w:cs="Times New Roman"/>
          <w:sz w:val="28"/>
          <w:szCs w:val="28"/>
        </w:rPr>
        <w:t>Notice: If scanned by Wechat, please click the three black dots shown on the top right cornor of the page and choose “open with browser” to download the application.</w:t>
      </w:r>
    </w:p>
    <w:p w14:paraId="5627C27E">
      <w:pPr>
        <w:pStyle w:val="20"/>
        <w:numPr>
          <w:ilvl w:val="1"/>
          <w:numId w:val="1"/>
        </w:numPr>
        <w:ind w:firstLineChars="0"/>
        <w:jc w:val="left"/>
        <w:rPr>
          <w:rFonts w:ascii="Times New Roman" w:hAnsi="Times New Roman" w:eastAsia="仿宋" w:cs="Times New Roman"/>
          <w:sz w:val="28"/>
          <w:szCs w:val="28"/>
        </w:rPr>
      </w:pPr>
      <w:r>
        <w:rPr>
          <w:rFonts w:ascii="Times New Roman" w:hAnsi="Times New Roman" w:eastAsia="仿宋" w:cs="Times New Roman"/>
          <w:sz w:val="28"/>
          <w:szCs w:val="28"/>
        </w:rPr>
        <w:t>How to take the Mental Health Survey.</w:t>
      </w:r>
    </w:p>
    <w:p w14:paraId="6DEEB40A">
      <w:pPr>
        <w:pStyle w:val="20"/>
        <w:numPr>
          <w:ilvl w:val="0"/>
          <w:numId w:val="4"/>
        </w:numPr>
        <w:ind w:firstLineChars="0"/>
        <w:jc w:val="left"/>
        <w:rPr>
          <w:rFonts w:ascii="Times New Roman" w:hAnsi="Times New Roman" w:eastAsia="仿宋" w:cs="Times New Roman"/>
          <w:sz w:val="28"/>
          <w:szCs w:val="28"/>
        </w:rPr>
      </w:pPr>
      <w:r>
        <w:rPr>
          <w:rFonts w:ascii="Times New Roman" w:hAnsi="Times New Roman" w:eastAsia="仿宋" w:cs="Times New Roman"/>
          <w:sz w:val="28"/>
          <w:szCs w:val="28"/>
        </w:rPr>
        <w:t>Login</w:t>
      </w:r>
    </w:p>
    <w:p w14:paraId="438914CF">
      <w:pPr>
        <w:ind w:firstLine="420"/>
        <w:jc w:val="left"/>
        <w:rPr>
          <w:rFonts w:ascii="Times New Roman" w:hAnsi="Times New Roman" w:eastAsia="仿宋" w:cs="Times New Roman"/>
          <w:sz w:val="28"/>
          <w:szCs w:val="28"/>
        </w:rPr>
      </w:pPr>
      <w:r>
        <w:rPr>
          <w:rFonts w:ascii="Times New Roman" w:hAnsi="Times New Roman" w:eastAsia="仿宋" w:cs="Times New Roman"/>
          <w:sz w:val="28"/>
          <w:szCs w:val="28"/>
        </w:rPr>
        <w:t>You can choose to login with your Passport ID, Student ID, or your phone number. Please note, the phone number must be the number you previously reserved at UCAS. The default password is the last 6 digits of your Passport ID.</w:t>
      </w:r>
      <w:r>
        <w:rPr>
          <w:rFonts w:hint="eastAsia" w:ascii="Times New Roman" w:hAnsi="Times New Roman" w:eastAsia="仿宋" w:cs="Times New Roman"/>
          <w:sz w:val="28"/>
          <w:szCs w:val="28"/>
        </w:rPr>
        <w:t>Please confirm the information after logging in. Incorrect information could be modified directly. Click ”confirm” to activate the account if all the information is correct. Activation process will be completed when the administrator approves. If the request is denied, please review the information and resubmit it for another trial.</w:t>
      </w:r>
    </w:p>
    <w:p w14:paraId="02829693">
      <w:pPr>
        <w:ind w:firstLine="420"/>
        <w:jc w:val="left"/>
        <w:rPr>
          <w:rFonts w:ascii="Times New Roman" w:hAnsi="Times New Roman" w:eastAsia="仿宋" w:cs="Times New Roman"/>
          <w:sz w:val="28"/>
          <w:szCs w:val="28"/>
        </w:rPr>
      </w:pPr>
      <w:r>
        <w:rPr>
          <w:rFonts w:ascii="Times New Roman" w:hAnsi="Times New Roman" w:eastAsia="仿宋" w:cs="Times New Roman"/>
          <w:sz w:val="28"/>
          <w:szCs w:val="28"/>
        </w:rPr>
        <w:t xml:space="preserve">Note：Please login with your Passport ID or Student ID first. </w:t>
      </w:r>
    </w:p>
    <w:tbl>
      <w:tblPr>
        <w:tblStyle w:val="21"/>
        <w:tblW w:w="8322" w:type="dxa"/>
        <w:jc w:val="center"/>
        <w:tblLayout w:type="autofit"/>
        <w:tblCellMar>
          <w:top w:w="0" w:type="dxa"/>
          <w:left w:w="108" w:type="dxa"/>
          <w:bottom w:w="0" w:type="dxa"/>
          <w:right w:w="108" w:type="dxa"/>
        </w:tblCellMar>
      </w:tblPr>
      <w:tblGrid>
        <w:gridCol w:w="2886"/>
        <w:gridCol w:w="2766"/>
        <w:gridCol w:w="2766"/>
      </w:tblGrid>
      <w:tr w14:paraId="4E9594ED">
        <w:tblPrEx>
          <w:tblCellMar>
            <w:top w:w="0" w:type="dxa"/>
            <w:left w:w="108" w:type="dxa"/>
            <w:bottom w:w="0" w:type="dxa"/>
            <w:right w:w="108" w:type="dxa"/>
          </w:tblCellMar>
        </w:tblPrEx>
        <w:trPr>
          <w:jc w:val="center"/>
        </w:trPr>
        <w:tc>
          <w:tcPr>
            <w:tcW w:w="2796" w:type="dxa"/>
          </w:tcPr>
          <w:p w14:paraId="6AB056A4">
            <w:pPr>
              <w:jc w:val="left"/>
              <w:rPr>
                <w:rFonts w:ascii="Times New Roman" w:hAnsi="Times New Roman" w:eastAsia="仿宋" w:cs="Times New Roman"/>
                <w:b w:val="0"/>
                <w:bCs w:val="0"/>
                <w:sz w:val="28"/>
                <w:szCs w:val="28"/>
              </w:rPr>
            </w:pPr>
            <w:r>
              <w:rPr>
                <w:rFonts w:ascii="Times New Roman" w:hAnsi="Times New Roman" w:eastAsia="仿宋" w:cs="Times New Roman"/>
                <w:b/>
                <w:bCs/>
                <w:sz w:val="28"/>
                <w:szCs w:val="28"/>
              </w:rPr>
              <w:drawing>
                <wp:inline distT="0" distB="0" distL="114300" distR="114300">
                  <wp:extent cx="1691640" cy="3210560"/>
                  <wp:effectExtent l="0" t="0" r="381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0"/>
                          <a:stretch>
                            <a:fillRect/>
                          </a:stretch>
                        </pic:blipFill>
                        <pic:spPr>
                          <a:xfrm>
                            <a:off x="0" y="0"/>
                            <a:ext cx="1691640" cy="3210560"/>
                          </a:xfrm>
                          <a:prstGeom prst="rect">
                            <a:avLst/>
                          </a:prstGeom>
                        </pic:spPr>
                      </pic:pic>
                    </a:graphicData>
                  </a:graphic>
                </wp:inline>
              </w:drawing>
            </w:r>
          </w:p>
        </w:tc>
        <w:tc>
          <w:tcPr>
            <w:tcW w:w="2763" w:type="dxa"/>
          </w:tcPr>
          <w:p w14:paraId="4EC0D6D0">
            <w:pPr>
              <w:jc w:val="left"/>
              <w:rPr>
                <w:rFonts w:ascii="Times New Roman" w:hAnsi="Times New Roman" w:eastAsia="仿宋" w:cs="Times New Roman"/>
                <w:b w:val="0"/>
                <w:bCs w:val="0"/>
                <w:sz w:val="28"/>
                <w:szCs w:val="28"/>
              </w:rPr>
            </w:pPr>
            <w:r>
              <w:rPr>
                <w:rFonts w:ascii="Times New Roman" w:hAnsi="Times New Roman" w:eastAsia="仿宋" w:cs="Times New Roman"/>
                <w:b/>
                <w:bCs/>
                <w:sz w:val="28"/>
                <w:szCs w:val="28"/>
              </w:rPr>
              <w:drawing>
                <wp:inline distT="0" distB="0" distL="114300" distR="114300">
                  <wp:extent cx="1604645" cy="2988945"/>
                  <wp:effectExtent l="0" t="0" r="14605"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1"/>
                          <a:stretch>
                            <a:fillRect/>
                          </a:stretch>
                        </pic:blipFill>
                        <pic:spPr>
                          <a:xfrm>
                            <a:off x="0" y="0"/>
                            <a:ext cx="1604645" cy="2988945"/>
                          </a:xfrm>
                          <a:prstGeom prst="rect">
                            <a:avLst/>
                          </a:prstGeom>
                        </pic:spPr>
                      </pic:pic>
                    </a:graphicData>
                  </a:graphic>
                </wp:inline>
              </w:drawing>
            </w:r>
          </w:p>
        </w:tc>
        <w:tc>
          <w:tcPr>
            <w:tcW w:w="2763" w:type="dxa"/>
          </w:tcPr>
          <w:p w14:paraId="68C594DB">
            <w:pPr>
              <w:jc w:val="left"/>
              <w:rPr>
                <w:rFonts w:ascii="Times New Roman" w:hAnsi="Times New Roman" w:eastAsia="仿宋" w:cs="Times New Roman"/>
                <w:b w:val="0"/>
                <w:bCs w:val="0"/>
                <w:sz w:val="28"/>
                <w:szCs w:val="28"/>
              </w:rPr>
            </w:pPr>
            <w:r>
              <w:rPr>
                <w:b/>
                <w:bCs/>
              </w:rPr>
              <w:drawing>
                <wp:inline distT="0" distB="0" distL="114300" distR="114300">
                  <wp:extent cx="1618615" cy="3219450"/>
                  <wp:effectExtent l="0" t="0" r="635" b="0"/>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22"/>
                          <a:stretch>
                            <a:fillRect/>
                          </a:stretch>
                        </pic:blipFill>
                        <pic:spPr>
                          <a:xfrm>
                            <a:off x="0" y="0"/>
                            <a:ext cx="1618615" cy="3219450"/>
                          </a:xfrm>
                          <a:prstGeom prst="rect">
                            <a:avLst/>
                          </a:prstGeom>
                          <a:noFill/>
                          <a:ln>
                            <a:noFill/>
                          </a:ln>
                        </pic:spPr>
                      </pic:pic>
                    </a:graphicData>
                  </a:graphic>
                </wp:inline>
              </w:drawing>
            </w:r>
          </w:p>
        </w:tc>
      </w:tr>
    </w:tbl>
    <w:p w14:paraId="5D98053D">
      <w:pPr>
        <w:jc w:val="left"/>
        <w:rPr>
          <w:rFonts w:ascii="Times New Roman" w:hAnsi="Times New Roman" w:eastAsia="仿宋" w:cs="Times New Roman"/>
          <w:sz w:val="28"/>
          <w:szCs w:val="28"/>
        </w:rPr>
      </w:pPr>
    </w:p>
    <w:p w14:paraId="32F7540D">
      <w:pPr>
        <w:jc w:val="left"/>
        <w:rPr>
          <w:rFonts w:ascii="Times New Roman" w:hAnsi="Times New Roman" w:eastAsia="仿宋" w:cs="Times New Roman"/>
          <w:sz w:val="28"/>
          <w:szCs w:val="28"/>
        </w:rPr>
      </w:pPr>
    </w:p>
    <w:p w14:paraId="7852FBAB">
      <w:pPr>
        <w:jc w:val="left"/>
        <w:rPr>
          <w:rFonts w:ascii="Times New Roman" w:hAnsi="Times New Roman" w:eastAsia="仿宋" w:cs="Times New Roman"/>
          <w:sz w:val="28"/>
          <w:szCs w:val="28"/>
        </w:rPr>
      </w:pPr>
    </w:p>
    <w:p w14:paraId="2F6B4C98">
      <w:pPr>
        <w:jc w:val="left"/>
        <w:rPr>
          <w:rFonts w:ascii="Times New Roman" w:hAnsi="Times New Roman" w:eastAsia="仿宋" w:cs="Times New Roman"/>
          <w:sz w:val="28"/>
          <w:szCs w:val="28"/>
        </w:rPr>
      </w:pPr>
    </w:p>
    <w:p w14:paraId="2B2C96EA">
      <w:pPr>
        <w:jc w:val="left"/>
        <w:rPr>
          <w:rFonts w:ascii="Times New Roman" w:hAnsi="Times New Roman" w:eastAsia="仿宋" w:cs="Times New Roman"/>
          <w:sz w:val="28"/>
          <w:szCs w:val="28"/>
        </w:rPr>
      </w:pPr>
    </w:p>
    <w:p w14:paraId="3B29E6BA">
      <w:pPr>
        <w:jc w:val="left"/>
        <w:rPr>
          <w:rFonts w:ascii="Times New Roman" w:hAnsi="Times New Roman" w:eastAsia="仿宋" w:cs="Times New Roman"/>
          <w:sz w:val="28"/>
          <w:szCs w:val="28"/>
        </w:rPr>
      </w:pPr>
    </w:p>
    <w:p w14:paraId="2676306B">
      <w:pPr>
        <w:jc w:val="left"/>
        <w:rPr>
          <w:rFonts w:ascii="Times New Roman" w:hAnsi="Times New Roman" w:eastAsia="仿宋" w:cs="Times New Roman"/>
          <w:sz w:val="28"/>
          <w:szCs w:val="28"/>
        </w:rPr>
      </w:pPr>
    </w:p>
    <w:p w14:paraId="4B2F9C7E">
      <w:pPr>
        <w:jc w:val="left"/>
        <w:rPr>
          <w:rFonts w:ascii="Times New Roman" w:hAnsi="Times New Roman" w:eastAsia="仿宋" w:cs="Times New Roman"/>
          <w:sz w:val="28"/>
          <w:szCs w:val="28"/>
        </w:rPr>
      </w:pPr>
    </w:p>
    <w:p w14:paraId="78F63BEF">
      <w:pPr>
        <w:jc w:val="left"/>
        <w:rPr>
          <w:rFonts w:ascii="Times New Roman" w:hAnsi="Times New Roman" w:eastAsia="仿宋" w:cs="Times New Roman"/>
          <w:sz w:val="28"/>
          <w:szCs w:val="28"/>
        </w:rPr>
      </w:pPr>
    </w:p>
    <w:p w14:paraId="232D18A8">
      <w:pPr>
        <w:jc w:val="left"/>
        <w:rPr>
          <w:rFonts w:ascii="Times New Roman" w:hAnsi="Times New Roman" w:eastAsia="仿宋" w:cs="Times New Roman"/>
          <w:sz w:val="28"/>
          <w:szCs w:val="28"/>
        </w:rPr>
      </w:pPr>
    </w:p>
    <w:p w14:paraId="28DC4552">
      <w:pPr>
        <w:pStyle w:val="20"/>
        <w:numPr>
          <w:ilvl w:val="1"/>
          <w:numId w:val="1"/>
        </w:numPr>
        <w:ind w:firstLineChars="0"/>
        <w:jc w:val="left"/>
        <w:rPr>
          <w:rFonts w:ascii="Times New Roman" w:hAnsi="Times New Roman" w:eastAsia="仿宋" w:cs="Times New Roman"/>
          <w:sz w:val="28"/>
          <w:szCs w:val="28"/>
        </w:rPr>
      </w:pPr>
      <w:r>
        <w:rPr>
          <w:rFonts w:ascii="Times New Roman" w:hAnsi="Times New Roman" w:eastAsia="仿宋" w:cs="Times New Roman"/>
          <w:sz w:val="28"/>
          <w:szCs w:val="28"/>
        </w:rPr>
        <w:t>Enter Your Test</w:t>
      </w:r>
    </w:p>
    <w:tbl>
      <w:tblPr>
        <w:tblStyle w:val="9"/>
        <w:tblW w:w="86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2766"/>
        <w:gridCol w:w="3116"/>
      </w:tblGrid>
      <w:tr w14:paraId="0350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3C0E4C4F">
            <w:pPr>
              <w:jc w:val="left"/>
              <w:rPr>
                <w:rFonts w:ascii="Times New Roman" w:hAnsi="Times New Roman" w:eastAsia="仿宋" w:cs="Times New Roman"/>
                <w:sz w:val="28"/>
                <w:szCs w:val="28"/>
              </w:rPr>
            </w:pPr>
            <w:r>
              <w:rPr>
                <w:rFonts w:ascii="Times New Roman" w:hAnsi="Times New Roman" w:eastAsia="仿宋" w:cs="Times New Roman"/>
                <w:sz w:val="28"/>
                <w:szCs w:val="28"/>
              </w:rPr>
              <w:t>Method 1：Click “GO”- “To Do”</w:t>
            </w:r>
          </w:p>
        </w:tc>
        <w:tc>
          <w:tcPr>
            <w:tcW w:w="2765" w:type="dxa"/>
          </w:tcPr>
          <w:p w14:paraId="103034FC">
            <w:pPr>
              <w:jc w:val="left"/>
              <w:rPr>
                <w:rFonts w:ascii="Times New Roman" w:hAnsi="Times New Roman" w:eastAsia="仿宋" w:cs="Times New Roman"/>
                <w:sz w:val="28"/>
                <w:szCs w:val="28"/>
              </w:rPr>
            </w:pPr>
            <w:r>
              <w:rPr>
                <w:rFonts w:ascii="Times New Roman" w:hAnsi="Times New Roman" w:eastAsia="仿宋" w:cs="Times New Roman"/>
                <w:sz w:val="28"/>
                <w:szCs w:val="28"/>
              </w:rPr>
              <w:t>Method 2：“Mind Body”- banner</w:t>
            </w:r>
            <w:r>
              <w:rPr>
                <w:rFonts w:hint="eastAsia" w:ascii="Times New Roman" w:hAnsi="Times New Roman" w:eastAsia="仿宋" w:cs="Times New Roman"/>
                <w:sz w:val="28"/>
                <w:szCs w:val="28"/>
              </w:rPr>
              <w:t xml:space="preserve"> or“Tests to do”</w:t>
            </w:r>
            <w:r>
              <w:rPr>
                <w:rFonts w:ascii="Times New Roman" w:hAnsi="Times New Roman" w:eastAsia="仿宋" w:cs="Times New Roman"/>
                <w:sz w:val="28"/>
                <w:szCs w:val="28"/>
              </w:rPr>
              <w:t xml:space="preserve"> above. </w:t>
            </w:r>
          </w:p>
        </w:tc>
        <w:tc>
          <w:tcPr>
            <w:tcW w:w="3117" w:type="dxa"/>
          </w:tcPr>
          <w:p w14:paraId="2E64EC75">
            <w:pPr>
              <w:jc w:val="left"/>
              <w:rPr>
                <w:rFonts w:ascii="Times New Roman" w:hAnsi="Times New Roman" w:eastAsia="仿宋" w:cs="Times New Roman"/>
                <w:sz w:val="28"/>
                <w:szCs w:val="28"/>
              </w:rPr>
            </w:pPr>
            <w:r>
              <w:rPr>
                <w:rFonts w:ascii="Times New Roman" w:hAnsi="Times New Roman" w:eastAsia="仿宋" w:cs="Times New Roman"/>
                <w:sz w:val="28"/>
                <w:szCs w:val="28"/>
              </w:rPr>
              <w:t>Method 3：“Me”- “My test”-“To Do”.</w:t>
            </w:r>
          </w:p>
        </w:tc>
      </w:tr>
      <w:tr w14:paraId="4A40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3D681D7E">
            <w:pPr>
              <w:jc w:val="left"/>
              <w:rPr>
                <w:rFonts w:hint="eastAsia" w:ascii="Times New Roman" w:hAnsi="Times New Roman" w:eastAsia="仿宋" w:cs="Times New Roman"/>
                <w:sz w:val="28"/>
                <w:szCs w:val="28"/>
                <w:lang w:eastAsia="zh-CN"/>
              </w:rPr>
            </w:pPr>
            <w:r>
              <w:rPr>
                <w:rFonts w:hint="eastAsia" w:ascii="Times New Roman" w:hAnsi="Times New Roman" w:eastAsia="仿宋" w:cs="Times New Roman"/>
                <w:sz w:val="28"/>
                <w:szCs w:val="28"/>
                <w:lang w:eastAsia="zh-CN"/>
              </w:rPr>
              <w:drawing>
                <wp:inline distT="0" distB="0" distL="114300" distR="114300">
                  <wp:extent cx="1598295" cy="3074035"/>
                  <wp:effectExtent l="0" t="0" r="1905" b="12065"/>
                  <wp:docPr id="28" name="图片 28" descr="bc4b6fcdd290705a7a5c357c829ff5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c4b6fcdd290705a7a5c357c829ff5a4"/>
                          <pic:cNvPicPr>
                            <a:picLocks noChangeAspect="1"/>
                          </pic:cNvPicPr>
                        </pic:nvPicPr>
                        <pic:blipFill>
                          <a:blip r:embed="rId23"/>
                          <a:stretch>
                            <a:fillRect/>
                          </a:stretch>
                        </pic:blipFill>
                        <pic:spPr>
                          <a:xfrm>
                            <a:off x="0" y="0"/>
                            <a:ext cx="1598295" cy="3074035"/>
                          </a:xfrm>
                          <a:prstGeom prst="rect">
                            <a:avLst/>
                          </a:prstGeom>
                        </pic:spPr>
                      </pic:pic>
                    </a:graphicData>
                  </a:graphic>
                </wp:inline>
              </w:drawing>
            </w:r>
          </w:p>
        </w:tc>
        <w:tc>
          <w:tcPr>
            <w:tcW w:w="2765" w:type="dxa"/>
          </w:tcPr>
          <w:p w14:paraId="4EE19146">
            <w:pPr>
              <w:jc w:val="left"/>
              <w:rPr>
                <w:rFonts w:hint="eastAsia" w:ascii="Times New Roman" w:hAnsi="Times New Roman" w:eastAsia="仿宋" w:cs="Times New Roman"/>
                <w:sz w:val="28"/>
                <w:szCs w:val="28"/>
                <w:lang w:eastAsia="zh-CN"/>
              </w:rPr>
            </w:pPr>
            <w:r>
              <w:rPr>
                <w:rFonts w:hint="eastAsia" w:ascii="Times New Roman" w:hAnsi="Times New Roman" w:eastAsia="仿宋" w:cs="Times New Roman"/>
                <w:sz w:val="28"/>
                <w:szCs w:val="28"/>
                <w:lang w:eastAsia="zh-CN"/>
              </w:rPr>
              <w:drawing>
                <wp:inline distT="0" distB="0" distL="114300" distR="114300">
                  <wp:extent cx="1618615" cy="3150235"/>
                  <wp:effectExtent l="0" t="0" r="635" b="12065"/>
                  <wp:docPr id="29" name="图片 29" descr="689c33b34b55a1b491186038c6308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89c33b34b55a1b491186038c63082cf"/>
                          <pic:cNvPicPr>
                            <a:picLocks noChangeAspect="1"/>
                          </pic:cNvPicPr>
                        </pic:nvPicPr>
                        <pic:blipFill>
                          <a:blip r:embed="rId24"/>
                          <a:stretch>
                            <a:fillRect/>
                          </a:stretch>
                        </pic:blipFill>
                        <pic:spPr>
                          <a:xfrm>
                            <a:off x="0" y="0"/>
                            <a:ext cx="1618615" cy="3150235"/>
                          </a:xfrm>
                          <a:prstGeom prst="rect">
                            <a:avLst/>
                          </a:prstGeom>
                        </pic:spPr>
                      </pic:pic>
                    </a:graphicData>
                  </a:graphic>
                </wp:inline>
              </w:drawing>
            </w:r>
          </w:p>
        </w:tc>
        <w:tc>
          <w:tcPr>
            <w:tcW w:w="3117" w:type="dxa"/>
          </w:tcPr>
          <w:p w14:paraId="6F35180D">
            <w:pPr>
              <w:jc w:val="left"/>
              <w:rPr>
                <w:rFonts w:ascii="Times New Roman" w:hAnsi="Times New Roman" w:eastAsia="仿宋" w:cs="Times New Roman"/>
                <w:sz w:val="28"/>
                <w:szCs w:val="28"/>
              </w:rPr>
            </w:pPr>
            <w:r>
              <w:drawing>
                <wp:inline distT="0" distB="0" distL="114300" distR="114300">
                  <wp:extent cx="1795780" cy="3260090"/>
                  <wp:effectExtent l="0" t="0" r="13970" b="1651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5"/>
                          <a:stretch>
                            <a:fillRect/>
                          </a:stretch>
                        </pic:blipFill>
                        <pic:spPr>
                          <a:xfrm>
                            <a:off x="0" y="0"/>
                            <a:ext cx="1795780" cy="3260090"/>
                          </a:xfrm>
                          <a:prstGeom prst="rect">
                            <a:avLst/>
                          </a:prstGeom>
                          <a:noFill/>
                          <a:ln>
                            <a:noFill/>
                          </a:ln>
                        </pic:spPr>
                      </pic:pic>
                    </a:graphicData>
                  </a:graphic>
                </wp:inline>
              </w:drawing>
            </w:r>
          </w:p>
        </w:tc>
      </w:tr>
    </w:tbl>
    <w:p w14:paraId="3B4F0C85">
      <w:pPr>
        <w:jc w:val="left"/>
        <w:rPr>
          <w:rFonts w:ascii="Times New Roman" w:hAnsi="Times New Roman" w:eastAsia="仿宋" w:cs="Times New Roman"/>
          <w:sz w:val="28"/>
          <w:szCs w:val="28"/>
        </w:rPr>
      </w:pPr>
    </w:p>
    <w:p w14:paraId="39F7F679">
      <w:pPr>
        <w:pStyle w:val="20"/>
        <w:numPr>
          <w:ilvl w:val="1"/>
          <w:numId w:val="1"/>
        </w:numPr>
        <w:ind w:firstLineChars="0"/>
        <w:jc w:val="left"/>
        <w:rPr>
          <w:rFonts w:ascii="Times New Roman" w:hAnsi="Times New Roman" w:eastAsia="仿宋" w:cs="Times New Roman"/>
          <w:sz w:val="28"/>
          <w:szCs w:val="28"/>
        </w:rPr>
      </w:pPr>
      <w:r>
        <w:rPr>
          <w:rFonts w:ascii="Times New Roman" w:hAnsi="Times New Roman" w:eastAsia="仿宋" w:cs="Times New Roman"/>
          <w:sz w:val="28"/>
          <w:szCs w:val="28"/>
        </w:rPr>
        <w:t>Start Your Tests</w:t>
      </w:r>
    </w:p>
    <w:tbl>
      <w:tblPr>
        <w:tblStyle w:val="22"/>
        <w:tblW w:w="8314" w:type="dxa"/>
        <w:tblInd w:w="0" w:type="dxa"/>
        <w:tblLayout w:type="fixed"/>
        <w:tblCellMar>
          <w:top w:w="0" w:type="dxa"/>
          <w:left w:w="108" w:type="dxa"/>
          <w:bottom w:w="0" w:type="dxa"/>
          <w:right w:w="108" w:type="dxa"/>
        </w:tblCellMar>
      </w:tblPr>
      <w:tblGrid>
        <w:gridCol w:w="4111"/>
        <w:gridCol w:w="284"/>
        <w:gridCol w:w="3919"/>
      </w:tblGrid>
      <w:tr w14:paraId="1B50B7F5">
        <w:tblPrEx>
          <w:tblCellMar>
            <w:top w:w="0" w:type="dxa"/>
            <w:left w:w="108" w:type="dxa"/>
            <w:bottom w:w="0" w:type="dxa"/>
            <w:right w:w="108" w:type="dxa"/>
          </w:tblCellMar>
        </w:tblPrEx>
        <w:tc>
          <w:tcPr>
            <w:tcW w:w="4395" w:type="dxa"/>
            <w:gridSpan w:val="2"/>
          </w:tcPr>
          <w:p w14:paraId="43FE27A2">
            <w:pPr>
              <w:ind w:left="280" w:hanging="280" w:hangingChars="100"/>
              <w:jc w:val="left"/>
              <w:rPr>
                <w:rFonts w:ascii="Times New Roman" w:hAnsi="Times New Roman" w:eastAsia="仿宋" w:cs="Times New Roman"/>
                <w:sz w:val="28"/>
                <w:szCs w:val="28"/>
              </w:rPr>
            </w:pPr>
            <w:r>
              <w:rPr>
                <w:rFonts w:ascii="Times New Roman" w:hAnsi="Times New Roman" w:eastAsia="仿宋" w:cs="Times New Roman"/>
                <w:sz w:val="28"/>
                <w:szCs w:val="28"/>
              </w:rPr>
              <w:t>Step 1: Click “Test Guidance” and read it. Then click “Start”</w:t>
            </w:r>
          </w:p>
        </w:tc>
        <w:tc>
          <w:tcPr>
            <w:tcW w:w="3919" w:type="dxa"/>
          </w:tcPr>
          <w:p w14:paraId="3E08B071">
            <w:pPr>
              <w:jc w:val="left"/>
              <w:rPr>
                <w:rFonts w:ascii="Times New Roman" w:hAnsi="Times New Roman" w:eastAsia="仿宋" w:cs="Times New Roman"/>
                <w:sz w:val="28"/>
                <w:szCs w:val="28"/>
              </w:rPr>
            </w:pPr>
            <w:r>
              <w:rPr>
                <w:rFonts w:ascii="Times New Roman" w:hAnsi="Times New Roman" w:eastAsia="仿宋" w:cs="Times New Roman"/>
                <w:sz w:val="28"/>
                <w:szCs w:val="28"/>
              </w:rPr>
              <w:t>Step 2：Read Test Instruction for each test and answer questions accordingly.</w:t>
            </w:r>
          </w:p>
        </w:tc>
      </w:tr>
      <w:tr w14:paraId="0236FC3C">
        <w:tblPrEx>
          <w:tblCellMar>
            <w:top w:w="0" w:type="dxa"/>
            <w:left w:w="108" w:type="dxa"/>
            <w:bottom w:w="0" w:type="dxa"/>
            <w:right w:w="108" w:type="dxa"/>
          </w:tblCellMar>
        </w:tblPrEx>
        <w:tc>
          <w:tcPr>
            <w:tcW w:w="4111" w:type="dxa"/>
          </w:tcPr>
          <w:p w14:paraId="00928CD8">
            <w:pPr>
              <w:jc w:val="center"/>
              <w:rPr>
                <w:rFonts w:ascii="Times New Roman" w:hAnsi="Times New Roman" w:eastAsia="仿宋" w:cs="Times New Roman"/>
                <w:sz w:val="28"/>
                <w:szCs w:val="28"/>
              </w:rPr>
            </w:pPr>
            <w:r>
              <w:drawing>
                <wp:inline distT="0" distB="0" distL="114300" distR="114300">
                  <wp:extent cx="2306320" cy="4663440"/>
                  <wp:effectExtent l="0" t="0" r="17780" b="381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6"/>
                          <a:stretch>
                            <a:fillRect/>
                          </a:stretch>
                        </pic:blipFill>
                        <pic:spPr>
                          <a:xfrm>
                            <a:off x="0" y="0"/>
                            <a:ext cx="2306320" cy="4663440"/>
                          </a:xfrm>
                          <a:prstGeom prst="rect">
                            <a:avLst/>
                          </a:prstGeom>
                          <a:noFill/>
                          <a:ln>
                            <a:noFill/>
                          </a:ln>
                        </pic:spPr>
                      </pic:pic>
                    </a:graphicData>
                  </a:graphic>
                </wp:inline>
              </w:drawing>
            </w:r>
          </w:p>
        </w:tc>
        <w:tc>
          <w:tcPr>
            <w:tcW w:w="284" w:type="dxa"/>
          </w:tcPr>
          <w:p w14:paraId="138F1E49">
            <w:pPr>
              <w:jc w:val="left"/>
              <w:rPr>
                <w:rFonts w:ascii="Times New Roman" w:hAnsi="Times New Roman" w:eastAsia="仿宋" w:cs="Times New Roman"/>
                <w:sz w:val="28"/>
                <w:szCs w:val="28"/>
              </w:rPr>
            </w:pPr>
          </w:p>
        </w:tc>
        <w:tc>
          <w:tcPr>
            <w:tcW w:w="3919" w:type="dxa"/>
          </w:tcPr>
          <w:p w14:paraId="3C13386C">
            <w:pPr>
              <w:jc w:val="left"/>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114300" distR="114300">
                  <wp:extent cx="2350770" cy="4624070"/>
                  <wp:effectExtent l="0" t="0" r="11430" b="508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7"/>
                          <a:stretch>
                            <a:fillRect/>
                          </a:stretch>
                        </pic:blipFill>
                        <pic:spPr>
                          <a:xfrm>
                            <a:off x="0" y="0"/>
                            <a:ext cx="2350770" cy="4624070"/>
                          </a:xfrm>
                          <a:prstGeom prst="rect">
                            <a:avLst/>
                          </a:prstGeom>
                        </pic:spPr>
                      </pic:pic>
                    </a:graphicData>
                  </a:graphic>
                </wp:inline>
              </w:drawing>
            </w:r>
          </w:p>
        </w:tc>
      </w:tr>
    </w:tbl>
    <w:p w14:paraId="7E758433">
      <w:pPr>
        <w:jc w:val="left"/>
        <w:rPr>
          <w:rFonts w:ascii="Times New Roman" w:hAnsi="Times New Roman" w:eastAsia="仿宋" w:cs="Times New Roman"/>
          <w:sz w:val="28"/>
          <w:szCs w:val="28"/>
        </w:rPr>
      </w:pPr>
    </w:p>
    <w:p w14:paraId="23C700C4">
      <w:pPr>
        <w:ind w:firstLine="420"/>
        <w:jc w:val="left"/>
        <w:rPr>
          <w:rFonts w:ascii="Times New Roman" w:hAnsi="Times New Roman" w:eastAsia="仿宋" w:cs="Times New Roman"/>
          <w:sz w:val="28"/>
          <w:szCs w:val="28"/>
        </w:rPr>
      </w:pPr>
      <w:r>
        <w:rPr>
          <w:rFonts w:ascii="Times New Roman" w:hAnsi="Times New Roman" w:eastAsia="仿宋" w:cs="Times New Roman"/>
          <w:sz w:val="28"/>
          <w:szCs w:val="28"/>
        </w:rPr>
        <w:t>【Notice】</w:t>
      </w:r>
    </w:p>
    <w:p w14:paraId="0FA8604F">
      <w:pPr>
        <w:ind w:firstLine="420"/>
        <w:jc w:val="left"/>
        <w:rPr>
          <w:rFonts w:ascii="Times New Roman" w:hAnsi="Times New Roman" w:eastAsia="仿宋" w:cs="Times New Roman"/>
          <w:sz w:val="28"/>
          <w:szCs w:val="28"/>
        </w:rPr>
      </w:pPr>
      <w:r>
        <w:rPr>
          <w:rFonts w:ascii="Times New Roman" w:hAnsi="Times New Roman" w:eastAsia="仿宋" w:cs="Times New Roman"/>
          <w:sz w:val="28"/>
          <w:szCs w:val="28"/>
        </w:rPr>
        <w:t xml:space="preserve">If you need to leave the App temporarily during your test, you can save your answers by following the instruction below. If you did not save your answers before you leave the App, you may need to re-answer some of the questions. </w:t>
      </w:r>
    </w:p>
    <w:tbl>
      <w:tblPr>
        <w:tblStyle w:val="21"/>
        <w:tblW w:w="5559" w:type="dxa"/>
        <w:jc w:val="center"/>
        <w:tblLayout w:type="autofit"/>
        <w:tblCellMar>
          <w:top w:w="0" w:type="dxa"/>
          <w:left w:w="108" w:type="dxa"/>
          <w:bottom w:w="0" w:type="dxa"/>
          <w:right w:w="108" w:type="dxa"/>
        </w:tblCellMar>
      </w:tblPr>
      <w:tblGrid>
        <w:gridCol w:w="2793"/>
        <w:gridCol w:w="2766"/>
      </w:tblGrid>
      <w:tr w14:paraId="24639995">
        <w:tblPrEx>
          <w:tblCellMar>
            <w:top w:w="0" w:type="dxa"/>
            <w:left w:w="108" w:type="dxa"/>
            <w:bottom w:w="0" w:type="dxa"/>
            <w:right w:w="108" w:type="dxa"/>
          </w:tblCellMar>
        </w:tblPrEx>
        <w:trPr>
          <w:jc w:val="center"/>
        </w:trPr>
        <w:tc>
          <w:tcPr>
            <w:tcW w:w="2796" w:type="dxa"/>
          </w:tcPr>
          <w:p w14:paraId="09BC27AA">
            <w:pPr>
              <w:jc w:val="left"/>
              <w:rPr>
                <w:rFonts w:ascii="Times New Roman" w:hAnsi="Times New Roman" w:eastAsia="仿宋" w:cs="Times New Roman"/>
                <w:b w:val="0"/>
                <w:bCs w:val="0"/>
                <w:sz w:val="28"/>
                <w:szCs w:val="28"/>
              </w:rPr>
            </w:pPr>
            <w:r>
              <w:rPr>
                <w:rFonts w:ascii="Times New Roman" w:hAnsi="Times New Roman" w:eastAsia="仿宋" w:cs="Times New Roman"/>
                <w:b/>
                <w:bCs/>
                <w:sz w:val="28"/>
                <w:szCs w:val="28"/>
              </w:rPr>
              <w:drawing>
                <wp:inline distT="0" distB="0" distL="0" distR="0">
                  <wp:extent cx="1607185" cy="3276600"/>
                  <wp:effectExtent l="0" t="0" r="1206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1617887" cy="3298714"/>
                          </a:xfrm>
                          <a:prstGeom prst="rect">
                            <a:avLst/>
                          </a:prstGeom>
                        </pic:spPr>
                      </pic:pic>
                    </a:graphicData>
                  </a:graphic>
                </wp:inline>
              </w:drawing>
            </w:r>
          </w:p>
        </w:tc>
        <w:tc>
          <w:tcPr>
            <w:tcW w:w="2763" w:type="dxa"/>
          </w:tcPr>
          <w:p w14:paraId="4939DF15">
            <w:pPr>
              <w:jc w:val="left"/>
              <w:rPr>
                <w:rFonts w:ascii="Times New Roman" w:hAnsi="Times New Roman" w:eastAsia="仿宋" w:cs="Times New Roman"/>
                <w:b w:val="0"/>
                <w:bCs w:val="0"/>
                <w:sz w:val="28"/>
                <w:szCs w:val="28"/>
              </w:rPr>
            </w:pPr>
            <w:r>
              <w:rPr>
                <w:rFonts w:ascii="Times New Roman" w:hAnsi="Times New Roman" w:eastAsia="仿宋" w:cs="Times New Roman"/>
                <w:b/>
                <w:bCs/>
                <w:sz w:val="28"/>
                <w:szCs w:val="28"/>
              </w:rPr>
              <w:drawing>
                <wp:inline distT="0" distB="0" distL="0" distR="0">
                  <wp:extent cx="1611630" cy="3286125"/>
                  <wp:effectExtent l="0" t="0" r="762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tretch>
                            <a:fillRect/>
                          </a:stretch>
                        </pic:blipFill>
                        <pic:spPr>
                          <a:xfrm>
                            <a:off x="0" y="0"/>
                            <a:ext cx="1620645" cy="3304339"/>
                          </a:xfrm>
                          <a:prstGeom prst="rect">
                            <a:avLst/>
                          </a:prstGeom>
                        </pic:spPr>
                      </pic:pic>
                    </a:graphicData>
                  </a:graphic>
                </wp:inline>
              </w:drawing>
            </w:r>
          </w:p>
        </w:tc>
      </w:tr>
    </w:tbl>
    <w:p w14:paraId="23C00152">
      <w:pPr>
        <w:pStyle w:val="20"/>
        <w:numPr>
          <w:ilvl w:val="1"/>
          <w:numId w:val="1"/>
        </w:numPr>
        <w:ind w:firstLineChars="0"/>
        <w:jc w:val="left"/>
        <w:rPr>
          <w:rFonts w:ascii="Times New Roman" w:hAnsi="Times New Roman" w:eastAsia="仿宋" w:cs="Times New Roman"/>
          <w:sz w:val="28"/>
          <w:szCs w:val="28"/>
        </w:rPr>
      </w:pPr>
      <w:r>
        <w:rPr>
          <w:rFonts w:ascii="Times New Roman" w:hAnsi="Times New Roman" w:eastAsia="仿宋" w:cs="Times New Roman"/>
          <w:sz w:val="28"/>
          <w:szCs w:val="28"/>
        </w:rPr>
        <w:t>View Your Results</w:t>
      </w:r>
    </w:p>
    <w:tbl>
      <w:tblPr>
        <w:tblStyle w:val="9"/>
        <w:tblW w:w="7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9"/>
        <w:gridCol w:w="3906"/>
      </w:tblGrid>
      <w:tr w14:paraId="4F91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49" w:type="dxa"/>
          </w:tcPr>
          <w:p w14:paraId="68285459">
            <w:pPr>
              <w:jc w:val="left"/>
              <w:rPr>
                <w:rFonts w:ascii="Times New Roman" w:hAnsi="Times New Roman" w:eastAsia="仿宋" w:cs="Times New Roman"/>
                <w:sz w:val="28"/>
                <w:szCs w:val="28"/>
              </w:rPr>
            </w:pPr>
            <w:r>
              <w:rPr>
                <w:rFonts w:ascii="Times New Roman" w:hAnsi="Times New Roman" w:eastAsia="仿宋" w:cs="Times New Roman"/>
                <w:sz w:val="28"/>
                <w:szCs w:val="28"/>
              </w:rPr>
              <w:t>Method 1：Click “Mind Body”- “Test Results” - “Finished”</w:t>
            </w:r>
          </w:p>
        </w:tc>
        <w:tc>
          <w:tcPr>
            <w:tcW w:w="3906" w:type="dxa"/>
          </w:tcPr>
          <w:p w14:paraId="7D2F15BD">
            <w:pPr>
              <w:jc w:val="left"/>
              <w:rPr>
                <w:rFonts w:ascii="Times New Roman" w:hAnsi="Times New Roman" w:eastAsia="仿宋" w:cs="Times New Roman"/>
                <w:sz w:val="28"/>
                <w:szCs w:val="28"/>
              </w:rPr>
            </w:pPr>
            <w:r>
              <w:rPr>
                <w:rFonts w:ascii="Times New Roman" w:hAnsi="Times New Roman" w:eastAsia="仿宋" w:cs="Times New Roman"/>
                <w:sz w:val="28"/>
                <w:szCs w:val="28"/>
              </w:rPr>
              <w:t>Method 2：Click “Me”- “My test”- “Finished”</w:t>
            </w:r>
          </w:p>
        </w:tc>
      </w:tr>
      <w:tr w14:paraId="0FE6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49" w:type="dxa"/>
          </w:tcPr>
          <w:p w14:paraId="1E901538">
            <w:pPr>
              <w:jc w:val="center"/>
              <w:rPr>
                <w:rFonts w:ascii="Times New Roman" w:hAnsi="Times New Roman" w:eastAsia="仿宋" w:cs="Times New Roman"/>
                <w:sz w:val="28"/>
                <w:szCs w:val="28"/>
              </w:rPr>
            </w:pPr>
            <w:r>
              <w:drawing>
                <wp:inline distT="0" distB="0" distL="114300" distR="114300">
                  <wp:extent cx="2031365" cy="3883025"/>
                  <wp:effectExtent l="0" t="0" r="6985" b="317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0"/>
                          <a:stretch>
                            <a:fillRect/>
                          </a:stretch>
                        </pic:blipFill>
                        <pic:spPr>
                          <a:xfrm>
                            <a:off x="0" y="0"/>
                            <a:ext cx="2031365" cy="3883025"/>
                          </a:xfrm>
                          <a:prstGeom prst="rect">
                            <a:avLst/>
                          </a:prstGeom>
                          <a:noFill/>
                          <a:ln>
                            <a:noFill/>
                          </a:ln>
                        </pic:spPr>
                      </pic:pic>
                    </a:graphicData>
                  </a:graphic>
                </wp:inline>
              </w:drawing>
            </w:r>
          </w:p>
        </w:tc>
        <w:tc>
          <w:tcPr>
            <w:tcW w:w="3906" w:type="dxa"/>
          </w:tcPr>
          <w:p w14:paraId="69DDED6D">
            <w:pPr>
              <w:jc w:val="center"/>
              <w:rPr>
                <w:rFonts w:ascii="Times New Roman" w:hAnsi="Times New Roman" w:eastAsia="仿宋" w:cs="Times New Roman"/>
                <w:sz w:val="28"/>
                <w:szCs w:val="28"/>
              </w:rPr>
            </w:pPr>
            <w:r>
              <w:drawing>
                <wp:inline distT="0" distB="0" distL="114300" distR="114300">
                  <wp:extent cx="2164715" cy="3849370"/>
                  <wp:effectExtent l="0" t="0" r="6985" b="1778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31"/>
                          <a:stretch>
                            <a:fillRect/>
                          </a:stretch>
                        </pic:blipFill>
                        <pic:spPr>
                          <a:xfrm>
                            <a:off x="0" y="0"/>
                            <a:ext cx="2164715" cy="3849370"/>
                          </a:xfrm>
                          <a:prstGeom prst="rect">
                            <a:avLst/>
                          </a:prstGeom>
                          <a:noFill/>
                          <a:ln>
                            <a:noFill/>
                          </a:ln>
                        </pic:spPr>
                      </pic:pic>
                    </a:graphicData>
                  </a:graphic>
                </wp:inline>
              </w:drawing>
            </w:r>
          </w:p>
        </w:tc>
      </w:tr>
    </w:tbl>
    <w:p w14:paraId="02607E7C">
      <w:pPr>
        <w:widowControl/>
        <w:jc w:val="left"/>
        <w:rPr>
          <w:rFonts w:ascii="Times New Roman" w:hAnsi="Times New Roman" w:eastAsia="仿宋" w:cs="Times New Roman"/>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26334C"/>
    <w:multiLevelType w:val="multilevel"/>
    <w:tmpl w:val="1426334C"/>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5EA64045"/>
    <w:multiLevelType w:val="multilevel"/>
    <w:tmpl w:val="5EA64045"/>
    <w:lvl w:ilvl="0" w:tentative="0">
      <w:start w:val="1"/>
      <w:numFmt w:val="japaneseCounting"/>
      <w:pStyle w:val="2"/>
      <w:lvlText w:val="%1、"/>
      <w:lvlJc w:val="left"/>
      <w:pPr>
        <w:ind w:left="720" w:hanging="720"/>
      </w:pPr>
      <w:rPr>
        <w:rFonts w:hint="default"/>
      </w:r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980" w:hanging="720"/>
      </w:pPr>
      <w:rPr>
        <w:rFonts w:hint="default"/>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6C8626D"/>
    <w:multiLevelType w:val="multilevel"/>
    <w:tmpl w:val="66C8626D"/>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1"/>
    <w:lvlOverride w:ilvl="0">
      <w:startOverride w:val="1"/>
    </w:lvlOverride>
    <w:lvlOverride w:ilvl="1">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gzYzcxNzc1YmRjOTg4NTViNDg3Y2JjZDFiMjI4M2MifQ=="/>
  </w:docVars>
  <w:rsids>
    <w:rsidRoot w:val="009A1F6A"/>
    <w:rsid w:val="000043CF"/>
    <w:rsid w:val="0005199F"/>
    <w:rsid w:val="000541B4"/>
    <w:rsid w:val="000570AB"/>
    <w:rsid w:val="00081482"/>
    <w:rsid w:val="001C01FD"/>
    <w:rsid w:val="002302AC"/>
    <w:rsid w:val="00275453"/>
    <w:rsid w:val="0029546B"/>
    <w:rsid w:val="003017DD"/>
    <w:rsid w:val="00301BDF"/>
    <w:rsid w:val="00322E38"/>
    <w:rsid w:val="00350329"/>
    <w:rsid w:val="00352CC1"/>
    <w:rsid w:val="003856FE"/>
    <w:rsid w:val="003A7794"/>
    <w:rsid w:val="00491558"/>
    <w:rsid w:val="004D1C83"/>
    <w:rsid w:val="00511A8C"/>
    <w:rsid w:val="00554C3A"/>
    <w:rsid w:val="0061461F"/>
    <w:rsid w:val="006315F7"/>
    <w:rsid w:val="006A56F0"/>
    <w:rsid w:val="006B17FE"/>
    <w:rsid w:val="007623B2"/>
    <w:rsid w:val="008113DB"/>
    <w:rsid w:val="008313E8"/>
    <w:rsid w:val="0083505E"/>
    <w:rsid w:val="008A5EE7"/>
    <w:rsid w:val="008B1F9E"/>
    <w:rsid w:val="00904134"/>
    <w:rsid w:val="00913BB7"/>
    <w:rsid w:val="00980F56"/>
    <w:rsid w:val="009A1F6A"/>
    <w:rsid w:val="00A16145"/>
    <w:rsid w:val="00A20DDB"/>
    <w:rsid w:val="00A41E65"/>
    <w:rsid w:val="00A432F8"/>
    <w:rsid w:val="00A52F37"/>
    <w:rsid w:val="00AB13E9"/>
    <w:rsid w:val="00B001E3"/>
    <w:rsid w:val="00B106F1"/>
    <w:rsid w:val="00B33CF7"/>
    <w:rsid w:val="00B76CD6"/>
    <w:rsid w:val="00C00286"/>
    <w:rsid w:val="00C02572"/>
    <w:rsid w:val="00C07F5D"/>
    <w:rsid w:val="00C3183E"/>
    <w:rsid w:val="00CB0231"/>
    <w:rsid w:val="00CD27AB"/>
    <w:rsid w:val="00CE37E0"/>
    <w:rsid w:val="00CF63B5"/>
    <w:rsid w:val="00D111C8"/>
    <w:rsid w:val="00D14E8C"/>
    <w:rsid w:val="00D6232F"/>
    <w:rsid w:val="00D92FB5"/>
    <w:rsid w:val="00DE3F0F"/>
    <w:rsid w:val="00DF09CD"/>
    <w:rsid w:val="00E7291D"/>
    <w:rsid w:val="00EC0C39"/>
    <w:rsid w:val="00EF4A19"/>
    <w:rsid w:val="00F26C2E"/>
    <w:rsid w:val="00F6667F"/>
    <w:rsid w:val="00F6780A"/>
    <w:rsid w:val="00F75386"/>
    <w:rsid w:val="00F83B3A"/>
    <w:rsid w:val="00F87261"/>
    <w:rsid w:val="00FC141A"/>
    <w:rsid w:val="00FE47B5"/>
    <w:rsid w:val="00FE4E09"/>
    <w:rsid w:val="00FE782C"/>
    <w:rsid w:val="00FF74D9"/>
    <w:rsid w:val="03675EC4"/>
    <w:rsid w:val="089F1C5C"/>
    <w:rsid w:val="0A2D3059"/>
    <w:rsid w:val="0AC7737E"/>
    <w:rsid w:val="0DABCEF0"/>
    <w:rsid w:val="108C1A59"/>
    <w:rsid w:val="119F1CD5"/>
    <w:rsid w:val="172271C6"/>
    <w:rsid w:val="17EF6552"/>
    <w:rsid w:val="1C0F4D97"/>
    <w:rsid w:val="22556AC8"/>
    <w:rsid w:val="228046B6"/>
    <w:rsid w:val="23623B5A"/>
    <w:rsid w:val="2D7828F8"/>
    <w:rsid w:val="353431B1"/>
    <w:rsid w:val="35F9034E"/>
    <w:rsid w:val="35FFE8FE"/>
    <w:rsid w:val="36E13111"/>
    <w:rsid w:val="38487848"/>
    <w:rsid w:val="3D7A2D12"/>
    <w:rsid w:val="3DB3271D"/>
    <w:rsid w:val="3EBA2128"/>
    <w:rsid w:val="3FE3298F"/>
    <w:rsid w:val="415D5411"/>
    <w:rsid w:val="454F662E"/>
    <w:rsid w:val="4ABB1C1E"/>
    <w:rsid w:val="4B080138"/>
    <w:rsid w:val="52892F7C"/>
    <w:rsid w:val="55D128C0"/>
    <w:rsid w:val="5C035BEE"/>
    <w:rsid w:val="5E702248"/>
    <w:rsid w:val="5F5913CD"/>
    <w:rsid w:val="676953BD"/>
    <w:rsid w:val="67FFF26A"/>
    <w:rsid w:val="6A707ED8"/>
    <w:rsid w:val="6CDF1AD9"/>
    <w:rsid w:val="6F972D14"/>
    <w:rsid w:val="6FF24BF2"/>
    <w:rsid w:val="6FFF698A"/>
    <w:rsid w:val="705B03BD"/>
    <w:rsid w:val="71A566B9"/>
    <w:rsid w:val="72A87A61"/>
    <w:rsid w:val="733D0FE8"/>
    <w:rsid w:val="74404DBF"/>
    <w:rsid w:val="77AF5EEC"/>
    <w:rsid w:val="77C30B0F"/>
    <w:rsid w:val="78C7447D"/>
    <w:rsid w:val="7AA53BCD"/>
    <w:rsid w:val="7FDBC827"/>
    <w:rsid w:val="9F1789D0"/>
    <w:rsid w:val="B7B651C6"/>
    <w:rsid w:val="BDF21E93"/>
    <w:rsid w:val="DDF787E1"/>
    <w:rsid w:val="DF7FC3F3"/>
    <w:rsid w:val="FB3F369B"/>
    <w:rsid w:val="FBF55FB1"/>
    <w:rsid w:val="FDAAA14D"/>
    <w:rsid w:val="FEBDF000"/>
    <w:rsid w:val="FF5B9DF6"/>
    <w:rsid w:val="FFA99E0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0"/>
    <w:pPr>
      <w:keepNext/>
      <w:keepLines/>
      <w:numPr>
        <w:ilvl w:val="0"/>
        <w:numId w:val="1"/>
      </w:numPr>
      <w:spacing w:before="340" w:after="240" w:line="540" w:lineRule="auto"/>
      <w:ind w:left="284" w:hanging="284"/>
      <w:jc w:val="left"/>
      <w:outlineLvl w:val="0"/>
    </w:pPr>
    <w:rPr>
      <w:rFonts w:ascii="Calibri" w:hAnsi="Calibri" w:eastAsia="微软雅黑" w:cs="Times New Roman"/>
      <w:b/>
      <w:bCs/>
      <w:color w:val="000000"/>
      <w:kern w:val="44"/>
      <w:sz w:val="30"/>
      <w:szCs w:val="44"/>
    </w:rPr>
  </w:style>
  <w:style w:type="character" w:default="1" w:styleId="11">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6"/>
    <w:semiHidden/>
    <w:unhideWhenUsed/>
    <w:qFormat/>
    <w:uiPriority w:val="99"/>
    <w:pPr>
      <w:jc w:val="left"/>
    </w:pPr>
  </w:style>
  <w:style w:type="paragraph" w:styleId="4">
    <w:name w:val="Date"/>
    <w:basedOn w:val="1"/>
    <w:next w:val="1"/>
    <w:link w:val="18"/>
    <w:semiHidden/>
    <w:unhideWhenUsed/>
    <w:qFormat/>
    <w:uiPriority w:val="99"/>
    <w:pPr>
      <w:ind w:left="100" w:leftChars="2500"/>
    </w:pPr>
  </w:style>
  <w:style w:type="paragraph" w:styleId="5">
    <w:name w:val="footer"/>
    <w:basedOn w:val="1"/>
    <w:link w:val="24"/>
    <w:unhideWhenUsed/>
    <w:qFormat/>
    <w:uiPriority w:val="99"/>
    <w:pPr>
      <w:tabs>
        <w:tab w:val="center" w:pos="4153"/>
        <w:tab w:val="right" w:pos="8306"/>
      </w:tabs>
      <w:snapToGrid w:val="0"/>
      <w:jc w:val="left"/>
    </w:pPr>
    <w:rPr>
      <w:sz w:val="18"/>
      <w:szCs w:val="18"/>
    </w:rPr>
  </w:style>
  <w:style w:type="paragraph" w:styleId="6">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7"/>
    <w:semiHidden/>
    <w:unhideWhenUsed/>
    <w:qFormat/>
    <w:uiPriority w:val="99"/>
    <w:rPr>
      <w:b/>
      <w:bCs/>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0">
    <w:name w:val="Table Theme"/>
    <w:basedOn w:val="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styleId="13">
    <w:name w:val="annotation reference"/>
    <w:basedOn w:val="11"/>
    <w:semiHidden/>
    <w:unhideWhenUsed/>
    <w:qFormat/>
    <w:uiPriority w:val="99"/>
    <w:rPr>
      <w:sz w:val="21"/>
      <w:szCs w:val="21"/>
    </w:rPr>
  </w:style>
  <w:style w:type="paragraph" w:customStyle="1" w:styleId="14">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5">
    <w:name w:val="未处理的提及1"/>
    <w:basedOn w:val="11"/>
    <w:semiHidden/>
    <w:unhideWhenUsed/>
    <w:qFormat/>
    <w:uiPriority w:val="99"/>
    <w:rPr>
      <w:color w:val="605E5C"/>
      <w:shd w:val="clear" w:color="auto" w:fill="E1DFDD"/>
    </w:rPr>
  </w:style>
  <w:style w:type="character" w:customStyle="1" w:styleId="16">
    <w:name w:val="批注文字 字符"/>
    <w:basedOn w:val="11"/>
    <w:link w:val="3"/>
    <w:semiHidden/>
    <w:qFormat/>
    <w:uiPriority w:val="99"/>
  </w:style>
  <w:style w:type="character" w:customStyle="1" w:styleId="17">
    <w:name w:val="批注主题 字符"/>
    <w:basedOn w:val="16"/>
    <w:link w:val="7"/>
    <w:semiHidden/>
    <w:qFormat/>
    <w:uiPriority w:val="99"/>
    <w:rPr>
      <w:b/>
      <w:bCs/>
    </w:rPr>
  </w:style>
  <w:style w:type="character" w:customStyle="1" w:styleId="18">
    <w:name w:val="日期 字符"/>
    <w:basedOn w:val="11"/>
    <w:link w:val="4"/>
    <w:semiHidden/>
    <w:qFormat/>
    <w:uiPriority w:val="99"/>
  </w:style>
  <w:style w:type="character" w:customStyle="1" w:styleId="19">
    <w:name w:val="标题 1 字符"/>
    <w:basedOn w:val="11"/>
    <w:link w:val="2"/>
    <w:qFormat/>
    <w:uiPriority w:val="0"/>
    <w:rPr>
      <w:rFonts w:ascii="Calibri" w:hAnsi="Calibri" w:eastAsia="微软雅黑" w:cs="Times New Roman"/>
      <w:b/>
      <w:bCs/>
      <w:color w:val="000000"/>
      <w:kern w:val="44"/>
      <w:sz w:val="30"/>
      <w:szCs w:val="44"/>
    </w:rPr>
  </w:style>
  <w:style w:type="paragraph" w:styleId="20">
    <w:name w:val="List Paragraph"/>
    <w:basedOn w:val="1"/>
    <w:qFormat/>
    <w:uiPriority w:val="99"/>
    <w:pPr>
      <w:ind w:firstLine="420" w:firstLineChars="200"/>
    </w:pPr>
  </w:style>
  <w:style w:type="table" w:customStyle="1" w:styleId="21">
    <w:name w:val="无格式表格 41"/>
    <w:basedOn w:val="8"/>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2">
    <w:name w:val="网格型浅色1"/>
    <w:basedOn w:val="8"/>
    <w:qFormat/>
    <w:uiPriority w:val="40"/>
  </w:style>
  <w:style w:type="character" w:customStyle="1" w:styleId="23">
    <w:name w:val="页眉 字符"/>
    <w:basedOn w:val="11"/>
    <w:link w:val="6"/>
    <w:qFormat/>
    <w:uiPriority w:val="99"/>
    <w:rPr>
      <w:sz w:val="18"/>
      <w:szCs w:val="18"/>
    </w:rPr>
  </w:style>
  <w:style w:type="character" w:customStyle="1" w:styleId="24">
    <w:name w:val="页脚 字符"/>
    <w:basedOn w:val="11"/>
    <w:link w:val="5"/>
    <w:qFormat/>
    <w:uiPriority w:val="99"/>
    <w:rPr>
      <w:sz w:val="18"/>
      <w:szCs w:val="18"/>
    </w:rPr>
  </w:style>
  <w:style w:type="character" w:customStyle="1" w:styleId="25">
    <w:name w:val="fontstyle01"/>
    <w:basedOn w:val="11"/>
    <w:qFormat/>
    <w:uiPriority w:val="0"/>
    <w:rPr>
      <w:rFonts w:ascii="仿宋" w:hAnsi="仿宋" w:eastAsia="仿宋" w:cs="仿宋"/>
      <w:color w:val="333333"/>
      <w:sz w:val="30"/>
      <w:szCs w:val="30"/>
    </w:rPr>
  </w:style>
  <w:style w:type="character" w:customStyle="1" w:styleId="26">
    <w:name w:val="fontstyle21"/>
    <w:basedOn w:val="11"/>
    <w:qFormat/>
    <w:uiPriority w:val="0"/>
    <w:rPr>
      <w:rFonts w:ascii="TimesNewRomanPSMT" w:hAnsi="TimesNewRomanPSMT" w:eastAsia="TimesNewRomanPSMT" w:cs="TimesNewRomanPSMT"/>
      <w:color w:val="000000"/>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numbering" Target="numbering.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8FBB95F8-013A-4CA6-9794-9ACB124014EA}">
  <ds:schemaRefs/>
</ds:datastoreItem>
</file>

<file path=docProps/app.xml><?xml version="1.0" encoding="utf-8"?>
<Properties xmlns="http://schemas.openxmlformats.org/officeDocument/2006/extended-properties" xmlns:vt="http://schemas.openxmlformats.org/officeDocument/2006/docPropsVTypes">
  <Pages>13</Pages>
  <Words>1777</Words>
  <Characters>3131</Characters>
  <Lines>28</Lines>
  <Paragraphs>7</Paragraphs>
  <TotalTime>23</TotalTime>
  <ScaleCrop>false</ScaleCrop>
  <LinksUpToDate>false</LinksUpToDate>
  <CharactersWithSpaces>3464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2023-04-11T20:52:00Z</dcterms:created>
  <dc:creator>肖斌</dc:creator>
  <cp:lastModifiedBy>段丽斌</cp:lastModifiedBy>
  <cp:lastPrinted>2022-09-19T10:11:00Z</cp:lastPrinted>
  <dcterms:modified xsi:type="dcterms:W3CDTF">2025-10-15T10:17:11Z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02665AEFC0C24D68ABCE5F863F19896D_13</vt:lpwstr>
  </property>
  <property fmtid="{D5CDD505-2E9C-101B-9397-08002B2CF9AE}" pid="4" name="KSOTemplateDocerSaveRecord">
    <vt:lpwstr>eyJoZGlkIjoiZTgzYzcxNzc1YmRjOTg4NTViNDg3Y2JjZDFiMjI4M2MiLCJ1c2VySWQiOiIzOTY5MjUxNTQifQ==</vt:lpwstr>
  </property>
</Properties>
</file>